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10 января 2003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17-ФЗ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РОССИЙСКАЯ ФЕДЕРАЦИЯ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ФЕДЕРАЛЬНЫЙ ЗАКОН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 ЖЕЛЕЗНОДОРОЖНОМ ТРАНСПОРТЕ В РОССИЙСКОЙ ФЕДЕРАЦИИ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Федеральных законов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07.07.2003 N 115-ФЗ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22.07.2008 N 141-ФЗ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23.07.2008 N 160-ФЗ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26.12.2008 N 294-ФЗ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2008 N 313-ФЗ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04.05.2011 N 99-ФЗ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18.07.2011 N 242-ФЗ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07.11.2011 N 303-ФЗ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14.06.2012 N 78-ФЗ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28.07.2012 N 131-ФЗ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01.12.2014 N 419-ФЗ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31.12.2014 N 503-ФЗ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230-ФЗ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247-ФЗ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05.04.2016 N 104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03.07.2016 N 227-ФЗ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26.07.2017 N 205-ФЗ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20.12.2017 N 400-ФЗ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03.08.2018 N 312-ФЗ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03.08.2018 N 342-ФЗ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26.07.2019 N 233-ФЗ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08.12.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2020 N 429-ФЗ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11.06.2021 N 170-ФЗ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14.03.2022 N 56-ФЗ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28.06.2022 N 219-ФЗ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19.12.2022 N 524-ФЗ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29.12.2022 N 612-ФЗ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28.04.2023 N 147-ФЗ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25.12.2023 N 622-ФЗ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Принят 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Государственной Думой 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24 декабря 2002 года 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Одобрен 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Советом Федерации 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27 декабря 2002 года 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Федеральный закон устанавливает правовые, о</w:t>
      </w:r>
      <w:r>
        <w:rPr>
          <w:rFonts w:ascii="Times New Roman" w:hAnsi="Times New Roman" w:cs="Times New Roman"/>
          <w:sz w:val="24"/>
          <w:szCs w:val="24"/>
        </w:rPr>
        <w:t>рганизационные и экономические условия функционирования железнодорожного транспорта общего пользования, основы взаимодействия организаций железнодорожного транспорта и выполняющих работы (услуги) на железнодорожном транспорте индивидуальных предпринимателе</w:t>
      </w:r>
      <w:r>
        <w:rPr>
          <w:rFonts w:ascii="Times New Roman" w:hAnsi="Times New Roman" w:cs="Times New Roman"/>
          <w:sz w:val="24"/>
          <w:szCs w:val="24"/>
        </w:rPr>
        <w:t>й с органами государственной власти и организациями других видов транспорта, а также основы государственного регулирования в области железнодорожного транспорта необщего пользования.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ГЛАВА 1. ОБЩИЕ ПОЛОЖЕНИЯ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Статья 1. Основы функционирования железнодорож</w:t>
      </w:r>
      <w:r>
        <w:rPr>
          <w:rFonts w:ascii="Times New Roman" w:hAnsi="Times New Roman" w:cs="Times New Roman"/>
          <w:b/>
          <w:bCs/>
          <w:sz w:val="32"/>
          <w:szCs w:val="32"/>
        </w:rPr>
        <w:t>ного транспорта в Российской Федерации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Железнодорожный транспорт в Российской Федерации является составной частью единой транспортной системы Российской Федерации. Железнодорожный транспорт в Российской Федерации во взаимодействии с организациями других</w:t>
      </w:r>
      <w:r>
        <w:rPr>
          <w:rFonts w:ascii="Times New Roman" w:hAnsi="Times New Roman" w:cs="Times New Roman"/>
          <w:sz w:val="24"/>
          <w:szCs w:val="24"/>
        </w:rPr>
        <w:t xml:space="preserve"> видов транспорта призван своевременно и качественно обеспечивать потребности физических лиц, юридических лиц и государства в перевозках железнодорожным транспортом, способствовать созданию условий для развития экономики и обеспечения единства экономическо</w:t>
      </w:r>
      <w:r>
        <w:rPr>
          <w:rFonts w:ascii="Times New Roman" w:hAnsi="Times New Roman" w:cs="Times New Roman"/>
          <w:sz w:val="24"/>
          <w:szCs w:val="24"/>
        </w:rPr>
        <w:t>го пространства на территории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Железнодорожный транспорт в Российской Федерации (далее - железнодорожный транспорт) состоит из железнодорожного транспорта общего пользования, железнодорожного транспорта необщего пользования, а также</w:t>
      </w:r>
      <w:r>
        <w:rPr>
          <w:rFonts w:ascii="Times New Roman" w:hAnsi="Times New Roman" w:cs="Times New Roman"/>
          <w:sz w:val="24"/>
          <w:szCs w:val="24"/>
        </w:rPr>
        <w:t xml:space="preserve"> технологического железнодорожного транспорта организаций, предназначенного для перемещения товаров на территориях указанных организаций и выполнения начально-конечных операций с железнодорожным подвижным составом для собственных нужд указанных организаций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организаций железнодорожного транспорта необщего пользования, не регулируемая настоящим Федеральным законом, регламентируется иными нормативными правовыми актами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Действие настоящего Федерального закона не распространяет</w:t>
      </w:r>
      <w:r>
        <w:rPr>
          <w:rFonts w:ascii="Times New Roman" w:hAnsi="Times New Roman" w:cs="Times New Roman"/>
          <w:sz w:val="24"/>
          <w:szCs w:val="24"/>
        </w:rPr>
        <w:t>ся на функционирование технологического железнодорожного транспорта организаций.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Функционирование железнодорожного транспорта осуществляется исходя из следующих принципов: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устойчивость работы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доступность, безопасность и каче</w:t>
      </w:r>
      <w:r>
        <w:rPr>
          <w:rFonts w:ascii="Times New Roman" w:hAnsi="Times New Roman" w:cs="Times New Roman"/>
          <w:sz w:val="24"/>
          <w:szCs w:val="24"/>
        </w:rPr>
        <w:t>ство оказываемых услуг;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конкуренции и становление развитого рынка услуг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согласованность функционирования единой транспортной системы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Российская Федерация обеспечивает решение стоящих перед желе</w:t>
      </w:r>
      <w:r>
        <w:rPr>
          <w:rFonts w:ascii="Times New Roman" w:hAnsi="Times New Roman" w:cs="Times New Roman"/>
          <w:sz w:val="24"/>
          <w:szCs w:val="24"/>
        </w:rPr>
        <w:t>знодорожным транспортом задач путем эффективного регулирования и контроля в области железнодорожного транспорта, а также путем участия в развитии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Правовое регулирование в области железнодорожного транспорта находится в веден</w:t>
      </w:r>
      <w:r>
        <w:rPr>
          <w:rFonts w:ascii="Times New Roman" w:hAnsi="Times New Roman" w:cs="Times New Roman"/>
          <w:sz w:val="24"/>
          <w:szCs w:val="24"/>
        </w:rPr>
        <w:t>ии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Имущество железнодорожного транспорта может находиться в государственной, муниципальной, частной и иных формах собственности в соответствии с законодательством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2. Основные понятия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настоящем Фед</w:t>
      </w:r>
      <w:r>
        <w:rPr>
          <w:rFonts w:ascii="Times New Roman" w:hAnsi="Times New Roman" w:cs="Times New Roman"/>
          <w:sz w:val="24"/>
          <w:szCs w:val="24"/>
        </w:rPr>
        <w:t>еральном законе используются следующие основные понятия: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железнодорожный транспорт общего пользования - производственно-технологический комплекс, включающий в себя инфраструктуры железнодорожного транспорта, </w:t>
      </w:r>
      <w:r>
        <w:rPr>
          <w:rFonts w:ascii="Times New Roman" w:hAnsi="Times New Roman" w:cs="Times New Roman"/>
          <w:sz w:val="24"/>
          <w:szCs w:val="24"/>
        </w:rPr>
        <w:lastRenderedPageBreak/>
        <w:t>железнодорожный подвижной состав, другое имущест</w:t>
      </w:r>
      <w:r>
        <w:rPr>
          <w:rFonts w:ascii="Times New Roman" w:hAnsi="Times New Roman" w:cs="Times New Roman"/>
          <w:sz w:val="24"/>
          <w:szCs w:val="24"/>
        </w:rPr>
        <w:t>во и предназначенный для обеспечения потребностей физических лиц, юридических лиц и государства в перевозках железнодорожным транспортом на условиях публичного договора, а также в выполнении иных работ (услуг), связанных с такими перевозками;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железнодорожн</w:t>
      </w:r>
      <w:r>
        <w:rPr>
          <w:rFonts w:ascii="Times New Roman" w:hAnsi="Times New Roman" w:cs="Times New Roman"/>
          <w:sz w:val="24"/>
          <w:szCs w:val="24"/>
        </w:rPr>
        <w:t>ый транспорт необщего пользования - совокупность производственно-технологических комплексов, включающих в себя железнодорожные пути необщего пользования, здания, строения, сооружения, в отдельных случаях железнодорожный подвижной состав, а также другое иму</w:t>
      </w:r>
      <w:r>
        <w:rPr>
          <w:rFonts w:ascii="Times New Roman" w:hAnsi="Times New Roman" w:cs="Times New Roman"/>
          <w:sz w:val="24"/>
          <w:szCs w:val="24"/>
        </w:rPr>
        <w:t>щество и предназначенных для обеспечения потребностей физических и юридических лиц в работах (услугах) в местах необщего пользования на основе договоров или для собственных нужд;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инфраструктура железнодорожного транспорта общего пользования (далее - инфрас</w:t>
      </w:r>
      <w:r>
        <w:rPr>
          <w:rFonts w:ascii="Times New Roman" w:hAnsi="Times New Roman" w:cs="Times New Roman"/>
          <w:sz w:val="24"/>
          <w:szCs w:val="24"/>
        </w:rPr>
        <w:t>труктура) - транспортная инфраструктура, включающая в себя железнодорожные пути общего пользования и другие сооружения, железнодорожные станции, устройства электроснабжения, сети связи, системы сигнализации, централизации и блокировки, информационные компл</w:t>
      </w:r>
      <w:r>
        <w:rPr>
          <w:rFonts w:ascii="Times New Roman" w:hAnsi="Times New Roman" w:cs="Times New Roman"/>
          <w:sz w:val="24"/>
          <w:szCs w:val="24"/>
        </w:rPr>
        <w:t xml:space="preserve">ексы, систему управления движением и иные обеспечивающие функционирование инфраструктуры здания, строения, сооружения, устройства и оборудование; (в ред. Федерального закона </w:t>
      </w:r>
      <w:hyperlink r:id="rId3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 03.08.2018 N 312-ФЗ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железнодорожные пути общего пользования - железнодорожные пути на территориях железнодорожных станций, открытых для выполнения операций по приему и отправлению поездов, приему и выдаче грузов, багажа и грузобагажа, по обслуживанию </w:t>
      </w:r>
      <w:r>
        <w:rPr>
          <w:rFonts w:ascii="Times New Roman" w:hAnsi="Times New Roman" w:cs="Times New Roman"/>
          <w:sz w:val="24"/>
          <w:szCs w:val="24"/>
        </w:rPr>
        <w:t>пассажиров и выполнению сортировочной и маневровой работы, а также железнодорожные пути, соединяющие такие станции;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железнодорожные пути необщего пользования - железнодорожные подъездные пути, примыкающие непосредственно или через другие железнодорожные по</w:t>
      </w:r>
      <w:r>
        <w:rPr>
          <w:rFonts w:ascii="Times New Roman" w:hAnsi="Times New Roman" w:cs="Times New Roman"/>
          <w:sz w:val="24"/>
          <w:szCs w:val="24"/>
        </w:rPr>
        <w:t>дъездные пути к железнодорожным путям общего пользования и предназначенные для обслуживания определенных пользователей услугами железнодорожного транспорта на условиях договоров или выполнения работ для собственных нужд;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железнодорожный подвижной состав - </w:t>
      </w:r>
      <w:r>
        <w:rPr>
          <w:rFonts w:ascii="Times New Roman" w:hAnsi="Times New Roman" w:cs="Times New Roman"/>
          <w:sz w:val="24"/>
          <w:szCs w:val="24"/>
        </w:rPr>
        <w:t>локомотивы, грузовые вагоны, пассажирские вагоны локомотивной тяги и мотор-вагонный подвижной состав, а также иной предназначенный для обеспечения осуществления перевозок и функционирования инфраструктуры железнодорожный подвижной состав;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перевозочный проц</w:t>
      </w:r>
      <w:r>
        <w:rPr>
          <w:rFonts w:ascii="Times New Roman" w:hAnsi="Times New Roman" w:cs="Times New Roman"/>
          <w:sz w:val="24"/>
          <w:szCs w:val="24"/>
        </w:rPr>
        <w:t>есс - совокупность организационно и технологически взаимосвязанных операций, выполняемых при подготовке, осуществлении и завершении перевозок пассажиров, грузов, багажа и грузобагажа железнодорожным транспортом;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пользователь услугами железнодорожного транс</w:t>
      </w:r>
      <w:r>
        <w:rPr>
          <w:rFonts w:ascii="Times New Roman" w:hAnsi="Times New Roman" w:cs="Times New Roman"/>
          <w:sz w:val="24"/>
          <w:szCs w:val="24"/>
        </w:rPr>
        <w:t>порта - пассажир, грузоотправитель (отправитель), грузополучатель (получатель) либо иное физическое или юридическое лицо, пользующиеся услугами (работами), оказываемыми организациями железнодорожного транспорта и индивидуальными предпринимателями на железн</w:t>
      </w:r>
      <w:r>
        <w:rPr>
          <w:rFonts w:ascii="Times New Roman" w:hAnsi="Times New Roman" w:cs="Times New Roman"/>
          <w:sz w:val="24"/>
          <w:szCs w:val="24"/>
        </w:rPr>
        <w:t>одорожном транспорте;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владелец инфраструктуры - юридическое лицо или индивидуальный предприниматель, имеющие инфраструктуру на праве собственности или ином праве и оказывающие услуги по ее использованию на основании договора; (в ред. Федерального закона </w:t>
      </w:r>
      <w:hyperlink r:id="rId3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перевозчик - юридическое лицо или индивидуальный предприниматель, принявшие на себя по договору перевозки железнодорожным транспортом общего пользова</w:t>
      </w:r>
      <w:r>
        <w:rPr>
          <w:rFonts w:ascii="Times New Roman" w:hAnsi="Times New Roman" w:cs="Times New Roman"/>
          <w:sz w:val="24"/>
          <w:szCs w:val="24"/>
        </w:rPr>
        <w:t xml:space="preserve">ния обязанность </w:t>
      </w:r>
      <w:r>
        <w:rPr>
          <w:rFonts w:ascii="Times New Roman" w:hAnsi="Times New Roman" w:cs="Times New Roman"/>
          <w:sz w:val="24"/>
          <w:szCs w:val="24"/>
        </w:rPr>
        <w:lastRenderedPageBreak/>
        <w:t>доставить пассажира, вверенный им отправителем груз, багаж или грузобагаж из пункта отправления в пункт назначения, а также выдать груз, багаж или грузобагаж управомоченному на его получение лицу (получателю);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 железнодорожного подв</w:t>
      </w:r>
      <w:r>
        <w:rPr>
          <w:rFonts w:ascii="Times New Roman" w:hAnsi="Times New Roman" w:cs="Times New Roman"/>
          <w:sz w:val="24"/>
          <w:szCs w:val="24"/>
        </w:rPr>
        <w:t>ижного состава, контейнеров (далее - оператор) - юридическое лицо или индивидуальный предприниматель, имеющие железнодорожный подвижной состав, контейнеры на праве собственности или ином праве и оказывающие юридическим или физическим лицам услуги по предос</w:t>
      </w:r>
      <w:r>
        <w:rPr>
          <w:rFonts w:ascii="Times New Roman" w:hAnsi="Times New Roman" w:cs="Times New Roman"/>
          <w:sz w:val="24"/>
          <w:szCs w:val="24"/>
        </w:rPr>
        <w:t xml:space="preserve">тавлению железнодорожного подвижного состава, контейнеров для перевозок железнодорожным транспортом; (в ред. Федерального закона </w:t>
      </w:r>
      <w:hyperlink r:id="rId3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31.12.2014 N 503-ФЗ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движени</w:t>
      </w:r>
      <w:r>
        <w:rPr>
          <w:rFonts w:ascii="Times New Roman" w:hAnsi="Times New Roman" w:cs="Times New Roman"/>
          <w:sz w:val="24"/>
          <w:szCs w:val="24"/>
        </w:rPr>
        <w:t>я и эксплуатации железнодорожного транспорта - состояние защищенности процесса движения железнодорожного подвижного состава и самого железнодорожного подвижного состава, при котором отсутствует недопустимый риск возникновения транспортных происшествий и их</w:t>
      </w:r>
      <w:r>
        <w:rPr>
          <w:rFonts w:ascii="Times New Roman" w:hAnsi="Times New Roman" w:cs="Times New Roman"/>
          <w:sz w:val="24"/>
          <w:szCs w:val="24"/>
        </w:rPr>
        <w:t xml:space="preserve"> последствий, влекущих за собой причинение вреда жизни или здоровью граждан, вреда окружающей среде, имуществу физических или юридических лиц;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безопасности движения и эксплуатации железнодорожного транспорта - система экономических, организацио</w:t>
      </w:r>
      <w:r>
        <w:rPr>
          <w:rFonts w:ascii="Times New Roman" w:hAnsi="Times New Roman" w:cs="Times New Roman"/>
          <w:sz w:val="24"/>
          <w:szCs w:val="24"/>
        </w:rPr>
        <w:t>нно-правовых, технических и иных мер, предпринимаемых органами государственной власти, органами местного самоуправления, организациями железнодорожного транспорта, иными юридическими лицами, а также физическими лицами и направленных на предотвращение транс</w:t>
      </w:r>
      <w:r>
        <w:rPr>
          <w:rFonts w:ascii="Times New Roman" w:hAnsi="Times New Roman" w:cs="Times New Roman"/>
          <w:sz w:val="24"/>
          <w:szCs w:val="24"/>
        </w:rPr>
        <w:t>портных происшествий и снижение риска причинения вреда жизни или здоровью граждан, вреда окружающей среде, имуществу физических или юридических лиц;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транспортное происшествие - событие, возникшее при движении железнодорожного подвижного состава и с его уча</w:t>
      </w:r>
      <w:r>
        <w:rPr>
          <w:rFonts w:ascii="Times New Roman" w:hAnsi="Times New Roman" w:cs="Times New Roman"/>
          <w:sz w:val="24"/>
          <w:szCs w:val="24"/>
        </w:rPr>
        <w:t>стием и повлекшее за собой причинение вреда жизни или здоровью граждан, вреда окружающей среде, имуществу физических или юридических лиц;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земли железнодорожного транспорта - земли транспорта, используемые или предназначенные для обеспечения деятельности ор</w:t>
      </w:r>
      <w:r>
        <w:rPr>
          <w:rFonts w:ascii="Times New Roman" w:hAnsi="Times New Roman" w:cs="Times New Roman"/>
          <w:sz w:val="24"/>
          <w:szCs w:val="24"/>
        </w:rPr>
        <w:t>ганизаций железнодорожного транспорта и (или) эксплуатации зданий, строений, сооружений и других объектов железнодорожного транспорта, в том числе земельные участки, расположенные на полосах отвода железных дорог и в охранных зонах;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полоса отвода железных </w:t>
      </w:r>
      <w:r>
        <w:rPr>
          <w:rFonts w:ascii="Times New Roman" w:hAnsi="Times New Roman" w:cs="Times New Roman"/>
          <w:sz w:val="24"/>
          <w:szCs w:val="24"/>
        </w:rPr>
        <w:t>дорог (далее - полоса отвода) - земельные участки, прилегающие к железнодорожным путям, земельные участки, занятые железнодорожными путями или предназначенные для размещения таких путей, а также земельные участки, занятые или предназначенные для размещения</w:t>
      </w:r>
      <w:r>
        <w:rPr>
          <w:rFonts w:ascii="Times New Roman" w:hAnsi="Times New Roman" w:cs="Times New Roman"/>
          <w:sz w:val="24"/>
          <w:szCs w:val="24"/>
        </w:rPr>
        <w:t xml:space="preserve"> железнодорожных станций, водоотводных и укрепительных устройств, защитных полос лесов вдоль железнодорожных путей, линий связи, устройств электроснабжения, производственных и иных зданий, строений, сооружений, устройств и других объектов железнодорожного </w:t>
      </w:r>
      <w:r>
        <w:rPr>
          <w:rFonts w:ascii="Times New Roman" w:hAnsi="Times New Roman" w:cs="Times New Roman"/>
          <w:sz w:val="24"/>
          <w:szCs w:val="24"/>
        </w:rPr>
        <w:t xml:space="preserve">транспорта; (в ред. Федерального закона </w:t>
      </w:r>
      <w:hyperlink r:id="rId4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22.07.2008 N 141-ФЗ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охранные зоны - территории, которые прилегают с обеих сторон к полосе отвода и в границах которых устанавлив</w:t>
      </w:r>
      <w:r>
        <w:rPr>
          <w:rFonts w:ascii="Times New Roman" w:hAnsi="Times New Roman" w:cs="Times New Roman"/>
          <w:sz w:val="24"/>
          <w:szCs w:val="24"/>
        </w:rPr>
        <w:t>ается особый режим использования земельных участков (частей земельных участков) в целях обеспечения сохранности, прочности и устойчивости объектов железнодорожного транспорта, в том числе находящихся на территориях с подвижной почвой и на территориях, подв</w:t>
      </w:r>
      <w:r>
        <w:rPr>
          <w:rFonts w:ascii="Times New Roman" w:hAnsi="Times New Roman" w:cs="Times New Roman"/>
          <w:sz w:val="24"/>
          <w:szCs w:val="24"/>
        </w:rPr>
        <w:t xml:space="preserve">ерженных снежным, песчаным заносам и другим вредным воздействиям. (в ред. Федерального закона </w:t>
      </w:r>
      <w:hyperlink r:id="rId4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22.07.2008 N 141-ФЗ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1.1. Особо опасными, технически сложными объектами инф</w:t>
      </w:r>
      <w:r>
        <w:rPr>
          <w:rFonts w:ascii="Times New Roman" w:hAnsi="Times New Roman" w:cs="Times New Roman"/>
          <w:sz w:val="24"/>
          <w:szCs w:val="24"/>
        </w:rPr>
        <w:t>раструктуры являются тоннели длиной более 500 метров, мостовые переходы с опорами высотой от 50 до 100 метров, железнодорожные вокзалы расчетной вместимостью свыше 900 пассажиров, сортировочные горки с объемом переработки более 3500 вагонов в сутки, а такж</w:t>
      </w:r>
      <w:r>
        <w:rPr>
          <w:rFonts w:ascii="Times New Roman" w:hAnsi="Times New Roman" w:cs="Times New Roman"/>
          <w:sz w:val="24"/>
          <w:szCs w:val="24"/>
        </w:rPr>
        <w:t xml:space="preserve">е объекты инфраструктуры, в состав которых входят объекты, относящиеся в соответствии с настоящим пунктом к особо опасным, технически сложным объектам. (в ред. Федерального закона </w:t>
      </w:r>
      <w:hyperlink r:id="rId4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03.08.2018 N 312-ФЗ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Понятия "грузоотправитель (отправитель)", "грузополучатель (получатель)", "пассажир", "груз", "опасный груз", "багаж", "грузобагаж", "места общего пользования", "места необщего пользования" используются в значениях, указан</w:t>
      </w:r>
      <w:r>
        <w:rPr>
          <w:rFonts w:ascii="Times New Roman" w:hAnsi="Times New Roman" w:cs="Times New Roman"/>
          <w:sz w:val="24"/>
          <w:szCs w:val="24"/>
        </w:rPr>
        <w:t xml:space="preserve">ных в </w:t>
      </w:r>
      <w:hyperlink r:id="rId4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"Устав железнодорожного транспорта Российской Федерации".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3. Законодательство Российской Федерации о железнодорожном транспорте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Законодательство Российской Федерации о железнодорожном транспорте основывается на </w:t>
      </w:r>
      <w:hyperlink r:id="rId4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и Гражданском </w:t>
      </w:r>
      <w:hyperlink r:id="rId4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кодексе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и состоит из настоящего Федерального закона, Федерального </w:t>
      </w:r>
      <w:hyperlink r:id="rId4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"Устав железнодорожного транспорта Российс</w:t>
      </w:r>
      <w:r>
        <w:rPr>
          <w:rFonts w:ascii="Times New Roman" w:hAnsi="Times New Roman" w:cs="Times New Roman"/>
          <w:sz w:val="24"/>
          <w:szCs w:val="24"/>
        </w:rPr>
        <w:t>кой Федерации" и других федеральных законов.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в области железнодорожного транспорта также регулируется актами Президента Российской Федерации, актами Правительства Российской Федерации, нормативными документами (актами) Совета по железнодорожно</w:t>
      </w:r>
      <w:r>
        <w:rPr>
          <w:rFonts w:ascii="Times New Roman" w:hAnsi="Times New Roman" w:cs="Times New Roman"/>
          <w:sz w:val="24"/>
          <w:szCs w:val="24"/>
        </w:rPr>
        <w:t xml:space="preserve">му транспорту государств - участников Содружества Независимых Государств, а также актами федеральных органов исполнительной власти, на которые законодательством Российской Федерации возложены соответствующие функции. (в ред. Федерального закона </w:t>
      </w:r>
      <w:hyperlink r:id="rId4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14.03.2022 N 56-ФЗ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применения на территории Российской Федерации нормативных документов (актов) Совета по железнодорожному транспорту государств - участников Содружеств</w:t>
      </w:r>
      <w:r>
        <w:rPr>
          <w:rFonts w:ascii="Times New Roman" w:hAnsi="Times New Roman" w:cs="Times New Roman"/>
          <w:sz w:val="24"/>
          <w:szCs w:val="24"/>
        </w:rPr>
        <w:t xml:space="preserve">а Независимых Государств, регулирующих деятельность в области железнодорожного транспорта, а также нормативных документов международных организаций в области железнодорожного транспорта с учетом требований, установленных правом Евразийского экономического </w:t>
      </w:r>
      <w:r>
        <w:rPr>
          <w:rFonts w:ascii="Times New Roman" w:hAnsi="Times New Roman" w:cs="Times New Roman"/>
          <w:sz w:val="24"/>
          <w:szCs w:val="24"/>
        </w:rPr>
        <w:t xml:space="preserve">союза,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 (в ред. Федерального закона </w:t>
      </w:r>
      <w:hyperlink r:id="rId4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14.03.2022 N 56-ФЗ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Если международным договором Российской Федерации в области железнодорожного транспорта установлены иные правила, чем те, которые предусмотрены законодательством Российской Федерации о железнодо</w:t>
      </w:r>
      <w:r>
        <w:rPr>
          <w:rFonts w:ascii="Times New Roman" w:hAnsi="Times New Roman" w:cs="Times New Roman"/>
          <w:sz w:val="24"/>
          <w:szCs w:val="24"/>
        </w:rPr>
        <w:t>рожном транспорте, применяются правила международного договора.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4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(в ред. Федерального закона </w:t>
      </w:r>
      <w:hyperlink r:id="rId5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08.12.2020 N 429-ФЗ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ГЛАВА 2. ГОСУДАРСТВЕННОЕ РЕГУЛИРОВАНИЕ В ОБЛАСТИ ЖЕЛЕЗНОДОРОЖНОГО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4. Основы государственного регулирования в области железнодорожног</w:t>
      </w:r>
      <w:r>
        <w:rPr>
          <w:rFonts w:ascii="Times New Roman" w:hAnsi="Times New Roman" w:cs="Times New Roman"/>
          <w:b/>
          <w:bCs/>
          <w:sz w:val="32"/>
          <w:szCs w:val="32"/>
        </w:rPr>
        <w:t>о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Государственное регулирование в области железнодорожного транспорта общего пользования осуществляется в целях: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баланса интересов государства, пользователей услугами железнодорожного транспорта и организаций железнодорожного тран</w:t>
      </w:r>
      <w:r>
        <w:rPr>
          <w:rFonts w:ascii="Times New Roman" w:hAnsi="Times New Roman" w:cs="Times New Roman"/>
          <w:sz w:val="24"/>
          <w:szCs w:val="24"/>
        </w:rPr>
        <w:t>спорта общего пользования;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целостного, эффективного, безопасного и качественного функционирования железнодорожного транспорта общего пользования, а также его комплексного развития.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регулирование в области железнодорожного трансп</w:t>
      </w:r>
      <w:r>
        <w:rPr>
          <w:rFonts w:ascii="Times New Roman" w:hAnsi="Times New Roman" w:cs="Times New Roman"/>
          <w:sz w:val="24"/>
          <w:szCs w:val="24"/>
        </w:rPr>
        <w:t>орта необщего пользования осуществляется в целях: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безопасного и качественного функционирования железнодорожного транспорта необщего пользования;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непрерывности перевозочного процесса, осуществляемого совместно с владельцами инфрастру</w:t>
      </w:r>
      <w:r>
        <w:rPr>
          <w:rFonts w:ascii="Times New Roman" w:hAnsi="Times New Roman" w:cs="Times New Roman"/>
          <w:sz w:val="24"/>
          <w:szCs w:val="24"/>
        </w:rPr>
        <w:t>ктур и перевозчиками;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беспрепятственного доступа пользователей услугами железнодорожного транспорта, перевозчиков, владельцев инфраструктур к услугам, оказываемым владельцами железнодорожных путей необщего пользования.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Государственное регулирование в об</w:t>
      </w:r>
      <w:r>
        <w:rPr>
          <w:rFonts w:ascii="Times New Roman" w:hAnsi="Times New Roman" w:cs="Times New Roman"/>
          <w:sz w:val="24"/>
          <w:szCs w:val="24"/>
        </w:rPr>
        <w:t>ласти железнодорожного транспорта осуществляется путем: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государственной политики в области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определения основы деятельности органов государственного регулирования в области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утверждения обя</w:t>
      </w:r>
      <w:r>
        <w:rPr>
          <w:rFonts w:ascii="Times New Roman" w:hAnsi="Times New Roman" w:cs="Times New Roman"/>
          <w:sz w:val="24"/>
          <w:szCs w:val="24"/>
        </w:rPr>
        <w:t xml:space="preserve">зательных для исполнения всеми участниками перевозочного процесса, иными физическими и юридическими лицами нормативных правовых актов и иных актов; (в ред. Федерального закона </w:t>
      </w:r>
      <w:hyperlink r:id="rId5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18.07.2011 N 242-ФЗ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лицензирования отдельных видов деятельности в области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обязательного подтверждения соответствия объектов, технических и программных средств, используемых на железнодорожном транспорте, и </w:t>
      </w:r>
      <w:r>
        <w:rPr>
          <w:rFonts w:ascii="Times New Roman" w:hAnsi="Times New Roman" w:cs="Times New Roman"/>
          <w:sz w:val="24"/>
          <w:szCs w:val="24"/>
        </w:rPr>
        <w:t xml:space="preserve">стандартизации таких объектов и средств; (в ред. Федерального закона </w:t>
      </w:r>
      <w:hyperlink r:id="rId5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30.12.2008 N 313-ФЗ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регулирования в области железнодорожного транспорта в соответствии с законодател</w:t>
      </w:r>
      <w:r>
        <w:rPr>
          <w:rFonts w:ascii="Times New Roman" w:hAnsi="Times New Roman" w:cs="Times New Roman"/>
          <w:sz w:val="24"/>
          <w:szCs w:val="24"/>
        </w:rPr>
        <w:t xml:space="preserve">ьством Российской Федерации о естественных монополиях и антимонопольным законодательством; (в ред. Федерального закона </w:t>
      </w:r>
      <w:hyperlink r:id="rId5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18.07.2011 N 242-ФЗ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определения порядка выдачи р</w:t>
      </w:r>
      <w:r>
        <w:rPr>
          <w:rFonts w:ascii="Times New Roman" w:hAnsi="Times New Roman" w:cs="Times New Roman"/>
          <w:sz w:val="24"/>
          <w:szCs w:val="24"/>
        </w:rPr>
        <w:t>азрешений на примыкание к железнодорожным путям общего пользования строящихся, а также новых (восстановленных) железнодорожных путей общего пользования и железнодорожных путей необщего пользования;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выдачи разрешений на закрытие (ограничение) движения по ко</w:t>
      </w:r>
      <w:r>
        <w:rPr>
          <w:rFonts w:ascii="Times New Roman" w:hAnsi="Times New Roman" w:cs="Times New Roman"/>
          <w:sz w:val="24"/>
          <w:szCs w:val="24"/>
        </w:rPr>
        <w:t>нкретным участкам железнодорожных путей общего пользования, влияющее на выполнение установленного графика движения поездов;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возложения обязанности по осуществлению отдельных перевозок железнодорожным транспортом на конкретных владельцев инфраструктур и пер</w:t>
      </w:r>
      <w:r>
        <w:rPr>
          <w:rFonts w:ascii="Times New Roman" w:hAnsi="Times New Roman" w:cs="Times New Roman"/>
          <w:sz w:val="24"/>
          <w:szCs w:val="24"/>
        </w:rPr>
        <w:t>евозчиков в случаях возникновения угрозы социально-экономической стабильности, обороноспособности, безопасности государства и в иных предусмотренных законодательством Российской Федерации случаях с соответствующей компенсацией понесенных указанными владель</w:t>
      </w:r>
      <w:r>
        <w:rPr>
          <w:rFonts w:ascii="Times New Roman" w:hAnsi="Times New Roman" w:cs="Times New Roman"/>
          <w:sz w:val="24"/>
          <w:szCs w:val="24"/>
        </w:rPr>
        <w:t>цами инфраструктур и перевозчиками убытков в порядке, определенном Правительством Российской Федерации;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и обеспечения воинских и специальных железнодорожных перевозок;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руководства мобилизационной подготовкой и гражданской обороной на железнодор</w:t>
      </w:r>
      <w:r>
        <w:rPr>
          <w:rFonts w:ascii="Times New Roman" w:hAnsi="Times New Roman" w:cs="Times New Roman"/>
          <w:sz w:val="24"/>
          <w:szCs w:val="24"/>
        </w:rPr>
        <w:t>ожном транспорте;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и осуществления федерального государственного контроля (надзора) в области железнодорожного транспорта; (в ред. Федерального закона </w:t>
      </w:r>
      <w:hyperlink r:id="rId5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11.06.2021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 N 170-ФЗ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установления порядка сбора, накопления и анализа статистической информации о деятельности в области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установления приоритетов государственной политики в области железнодорожного транспорта общего пользования, обяза</w:t>
      </w:r>
      <w:r>
        <w:rPr>
          <w:rFonts w:ascii="Times New Roman" w:hAnsi="Times New Roman" w:cs="Times New Roman"/>
          <w:sz w:val="24"/>
          <w:szCs w:val="24"/>
        </w:rPr>
        <w:t>тельных для учета в производственной и иной деятельности владельцев инфраструктур, перевозчиков;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выполнения иных предусмотренных законодательством Российской Федерации соответствующих функций.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Государственное регулирование в области железнодорожного тра</w:t>
      </w:r>
      <w:r>
        <w:rPr>
          <w:rFonts w:ascii="Times New Roman" w:hAnsi="Times New Roman" w:cs="Times New Roman"/>
          <w:sz w:val="24"/>
          <w:szCs w:val="24"/>
        </w:rPr>
        <w:t>нспорта осуществляется органами государственной власти, на которые законодательством Российской Федерации возложены соответствующие функции.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5. Лицензирование отдельных видов деятельности в области железнодорожного транспорта (в ред. Федерального з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акона </w:t>
      </w:r>
      <w:hyperlink r:id="rId55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08.11.2007 N 258-ФЗ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Лицензирование отдельных видов деятельности в области железнодорожного транспорта осуществляется в соответствии с законодательством Российской </w:t>
      </w:r>
      <w:r>
        <w:rPr>
          <w:rFonts w:ascii="Times New Roman" w:hAnsi="Times New Roman" w:cs="Times New Roman"/>
          <w:sz w:val="24"/>
          <w:szCs w:val="24"/>
        </w:rPr>
        <w:t>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6. Обязательная сертификация и декларирование соответствия на железнодорожном транспорте (в ред. Федерального закона </w:t>
      </w:r>
      <w:hyperlink r:id="rId56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30.12.2008 N 313-ФЗ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Железнодор</w:t>
      </w:r>
      <w:r>
        <w:rPr>
          <w:rFonts w:ascii="Times New Roman" w:hAnsi="Times New Roman" w:cs="Times New Roman"/>
          <w:sz w:val="24"/>
          <w:szCs w:val="24"/>
        </w:rPr>
        <w:t>ожный подвижной состав и специальный железнодорожный подвижной состав, их составные части, контейнеры, специализированное оборудование и элементы инфраструктуры, элементы верхнего строения железнодорожного пути необщего пользования, примыкающего к железнод</w:t>
      </w:r>
      <w:r>
        <w:rPr>
          <w:rFonts w:ascii="Times New Roman" w:hAnsi="Times New Roman" w:cs="Times New Roman"/>
          <w:sz w:val="24"/>
          <w:szCs w:val="24"/>
        </w:rPr>
        <w:t xml:space="preserve">орожным путям общего пользования, и сооружения, расположенные на них, специальные программные средства, используемые для организации </w:t>
      </w:r>
      <w:r>
        <w:rPr>
          <w:rFonts w:ascii="Times New Roman" w:hAnsi="Times New Roman" w:cs="Times New Roman"/>
          <w:sz w:val="24"/>
          <w:szCs w:val="24"/>
        </w:rPr>
        <w:lastRenderedPageBreak/>
        <w:t>перевозочного процесса, должны соответствовать установленным требованиям безопасности движения и эксплуатации железнодорожн</w:t>
      </w:r>
      <w:r>
        <w:rPr>
          <w:rFonts w:ascii="Times New Roman" w:hAnsi="Times New Roman" w:cs="Times New Roman"/>
          <w:sz w:val="24"/>
          <w:szCs w:val="24"/>
        </w:rPr>
        <w:t xml:space="preserve">ого транспорта, безопасности жизни и здоровья граждан, пожарной безопасности, сохранности перевозимых грузов, охраны труда, экологической безопасности, санитарно-эпидемиологическим правилам и нормативам. (в ред. Федеральных законов </w:t>
      </w:r>
      <w:hyperlink r:id="rId5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30.12.2008 N 313-ФЗ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Обязательные требования к железнодорожному подвижному составу и с</w:t>
      </w:r>
      <w:r>
        <w:rPr>
          <w:rFonts w:ascii="Times New Roman" w:hAnsi="Times New Roman" w:cs="Times New Roman"/>
          <w:sz w:val="24"/>
          <w:szCs w:val="24"/>
        </w:rPr>
        <w:t>пециальному железнодорожному подвижному составу, их составным частям, контейнерам, специализированному оборудованию и элементам инфраструктуры, элементам верхнего строения железнодорожного пути необщего пользования, примыкающего к железнодорожным путям общ</w:t>
      </w:r>
      <w:r>
        <w:rPr>
          <w:rFonts w:ascii="Times New Roman" w:hAnsi="Times New Roman" w:cs="Times New Roman"/>
          <w:sz w:val="24"/>
          <w:szCs w:val="24"/>
        </w:rPr>
        <w:t>его пользования, и сооружениям, расположенным на них, специальным программным средствам, используемым для организации перевозочного процесса, и формы подтверждения соответствия устанавливаются в соответствии с законодательством Российской Федерации о техни</w:t>
      </w:r>
      <w:r>
        <w:rPr>
          <w:rFonts w:ascii="Times New Roman" w:hAnsi="Times New Roman" w:cs="Times New Roman"/>
          <w:sz w:val="24"/>
          <w:szCs w:val="24"/>
        </w:rPr>
        <w:t xml:space="preserve">ческом регулировании. (в ред. Федерального закона </w:t>
      </w:r>
      <w:hyperlink r:id="rId5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Пункт утратил силу. (в ред. Федерального закона </w:t>
      </w:r>
      <w:hyperlink r:id="rId6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7. Стандартизация и обеспечение единства измерений на железнодорожном транспорте (в ред. Федерального закона </w:t>
      </w:r>
      <w:hyperlink r:id="rId61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07.11.2011 N 303-ФЗ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железнодорожном транспорте выполнение работ по стандартизации осуществляется в соответствии с законодательством Российской Федерации о стандартизации, обеспечение единства измерений - в соответствии с законодательством Росси</w:t>
      </w:r>
      <w:r>
        <w:rPr>
          <w:rFonts w:ascii="Times New Roman" w:hAnsi="Times New Roman" w:cs="Times New Roman"/>
          <w:sz w:val="24"/>
          <w:szCs w:val="24"/>
        </w:rPr>
        <w:t xml:space="preserve">йской Федерации об обеспечении единства измерений. (в ред. Федерального закона </w:t>
      </w:r>
      <w:hyperlink r:id="rId6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05.04.2016 N 104-ФЗ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8. Тарифы, сборы и плата на железнодорожном транспорте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Тари</w:t>
      </w:r>
      <w:r>
        <w:rPr>
          <w:rFonts w:ascii="Times New Roman" w:hAnsi="Times New Roman" w:cs="Times New Roman"/>
          <w:sz w:val="24"/>
          <w:szCs w:val="24"/>
        </w:rPr>
        <w:t xml:space="preserve">фы, сборы и плата, связанные с выполнением в местах общего пользования работ (услуг), относящихся к сфере естественной монополии, устанавливаются в соответствии с Федеральным </w:t>
      </w:r>
      <w:hyperlink r:id="rId6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естественных монополиях" и иными нормативными правовыми актами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тарифы, сборы и плата устанавливаются на основе себестоимости и уровня рентабельности, обеспечивающего безубыточность деятельности организаций железно</w:t>
      </w:r>
      <w:r>
        <w:rPr>
          <w:rFonts w:ascii="Times New Roman" w:hAnsi="Times New Roman" w:cs="Times New Roman"/>
          <w:sz w:val="24"/>
          <w:szCs w:val="24"/>
        </w:rPr>
        <w:t>дорожного транспорта и индивидуальных предпринимателей на железнодорожном транспорте.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Тарифы, сборы и плата, связанные с выполнением в местах необщего пользования работ (услуг), относящихся к сфере естественной монополии, устанавливаются в соответствии с Ф</w:t>
      </w:r>
      <w:r>
        <w:rPr>
          <w:rFonts w:ascii="Times New Roman" w:hAnsi="Times New Roman" w:cs="Times New Roman"/>
          <w:sz w:val="24"/>
          <w:szCs w:val="24"/>
        </w:rPr>
        <w:t xml:space="preserve">едеральным </w:t>
      </w:r>
      <w:hyperlink r:id="rId6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естественных монополиях" и иными нормативными правовыми актами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Тарифы, сборы и плата на железнодорожном транспорте, не регулируе</w:t>
      </w:r>
      <w:r>
        <w:rPr>
          <w:rFonts w:ascii="Times New Roman" w:hAnsi="Times New Roman" w:cs="Times New Roman"/>
          <w:sz w:val="24"/>
          <w:szCs w:val="24"/>
        </w:rPr>
        <w:t xml:space="preserve">мые в соответствии с пунктом 1 настоящей статьи, устанавливаются на договорной основе и контролируются государством в соответствии с антимонопольным законодательством. (в ред. Федерального закона </w:t>
      </w:r>
      <w:hyperlink r:id="rId6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26.07.2017 N 205-ФЗ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 Экономически обоснованный уровень тарифов, сборов и платы в отношении работ (услуг) субъектов естественных монополий в сфере перевозок пассажиров железнодорожным транспортом общего пользования в пригородно</w:t>
      </w:r>
      <w:r>
        <w:rPr>
          <w:rFonts w:ascii="Times New Roman" w:hAnsi="Times New Roman" w:cs="Times New Roman"/>
          <w:sz w:val="24"/>
          <w:szCs w:val="24"/>
        </w:rPr>
        <w:t>м сообщении, а также тарифы, сборы и плата за данные перевозки, оплачиваемые пассажирами при осуществлении поездок в пригородном сообщении, устанавливаются органами исполнительной власти субъектов Российской Федерации в области государственного регулирован</w:t>
      </w:r>
      <w:r>
        <w:rPr>
          <w:rFonts w:ascii="Times New Roman" w:hAnsi="Times New Roman" w:cs="Times New Roman"/>
          <w:sz w:val="24"/>
          <w:szCs w:val="24"/>
        </w:rPr>
        <w:t xml:space="preserve">ия тарифов. (в ред. Федерального закона </w:t>
      </w:r>
      <w:hyperlink r:id="rId6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споров при принятии решений по вопросам установления (изменения) тарифов, сборов и пла</w:t>
      </w:r>
      <w:r>
        <w:rPr>
          <w:rFonts w:ascii="Times New Roman" w:hAnsi="Times New Roman" w:cs="Times New Roman"/>
          <w:sz w:val="24"/>
          <w:szCs w:val="24"/>
        </w:rPr>
        <w:t>ты в отношении работ (услуг) субъектов естественных монополий в сфере перевозок пассажиров железнодорожным транспортом общего пользования в пригородном сообщении между органами исполнительной власти субъектов Российской Федерации в области 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регулирования тарифов и субъектами естественных монополий в сфере перевозок пассажиров железнодорожным транспортом общего пользования в пригородном сообщении, в том числе по вопросу расчета экономически обоснованного уровня затрат, учитываемых при формиро</w:t>
      </w:r>
      <w:r>
        <w:rPr>
          <w:rFonts w:ascii="Times New Roman" w:hAnsi="Times New Roman" w:cs="Times New Roman"/>
          <w:sz w:val="24"/>
          <w:szCs w:val="24"/>
        </w:rPr>
        <w:t>вании экономически обоснованного уровня таких тарифов, сборов и платы, указанные решения принимаются органами исполнительной власти субъектов Российской Федерации в области государственного регулирования тарифов с учетом результатов рассмотрения соответств</w:t>
      </w:r>
      <w:r>
        <w:rPr>
          <w:rFonts w:ascii="Times New Roman" w:hAnsi="Times New Roman" w:cs="Times New Roman"/>
          <w:sz w:val="24"/>
          <w:szCs w:val="24"/>
        </w:rPr>
        <w:t xml:space="preserve">ующих споров федеральным органом исполнительной власти по регулированию естественных монополий. (в ред. Федерального закона </w:t>
      </w:r>
      <w:hyperlink r:id="rId6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разрешения споров</w:t>
      </w:r>
      <w:r>
        <w:rPr>
          <w:rFonts w:ascii="Times New Roman" w:hAnsi="Times New Roman" w:cs="Times New Roman"/>
          <w:sz w:val="24"/>
          <w:szCs w:val="24"/>
        </w:rPr>
        <w:t xml:space="preserve"> по вопросам установления (изменения) тарифов, сборов и платы в отношении работ (услуг) субъектов естественных монополий в сфере перевозок пассажиров железнодорожным транспортом общего пользования в пригородном сообщении между органами исполнительной власт</w:t>
      </w:r>
      <w:r>
        <w:rPr>
          <w:rFonts w:ascii="Times New Roman" w:hAnsi="Times New Roman" w:cs="Times New Roman"/>
          <w:sz w:val="24"/>
          <w:szCs w:val="24"/>
        </w:rPr>
        <w:t>и субъектов Российской Федерации в области государственного регулирования тарифов и субъектами естественных монополий в сфере перевозок пассажиров железнодорожным транспортом общего пользования в пригородном сообщении, а также методики расчета экономически</w:t>
      </w:r>
      <w:r>
        <w:rPr>
          <w:rFonts w:ascii="Times New Roman" w:hAnsi="Times New Roman" w:cs="Times New Roman"/>
          <w:sz w:val="24"/>
          <w:szCs w:val="24"/>
        </w:rPr>
        <w:t xml:space="preserve"> обоснованного уровня затрат, учитываемых при формировании экономически обоснованного уровня таких тарифов, сборов и платы за услуги субъектов естественных монополий в сфере перевозок пассажиров железнодорожным транспортом общего пользования в пригородном </w:t>
      </w:r>
      <w:r>
        <w:rPr>
          <w:rFonts w:ascii="Times New Roman" w:hAnsi="Times New Roman" w:cs="Times New Roman"/>
          <w:sz w:val="24"/>
          <w:szCs w:val="24"/>
        </w:rPr>
        <w:t>сообщении, и расчета ставок платы за услуги по аренде железнодорожного подвижного состава, управлению им, его эксплуатации, техническому обслуживанию и ремонту, оказываемые организациям в сфере перевозок пассажиров железнодорожным транспортом общего пользо</w:t>
      </w:r>
      <w:r>
        <w:rPr>
          <w:rFonts w:ascii="Times New Roman" w:hAnsi="Times New Roman" w:cs="Times New Roman"/>
          <w:sz w:val="24"/>
          <w:szCs w:val="24"/>
        </w:rPr>
        <w:t xml:space="preserve">вания в пригородном сообщении, определяются федеральным органом исполнительной власти по регулированию естественных монополий. (в ред. Федерального закона </w:t>
      </w:r>
      <w:hyperlink r:id="rId6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247-Ф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Потери в доходах владельца инфраструктуры, перевозчика, возникшие в результате установления льгот и преимуществ по тарифам, сборам и плате на железнодорожном транспорте общего пользования либо в результате установления таких тарифов, сборов и плат</w:t>
      </w:r>
      <w:r>
        <w:rPr>
          <w:rFonts w:ascii="Times New Roman" w:hAnsi="Times New Roman" w:cs="Times New Roman"/>
          <w:sz w:val="24"/>
          <w:szCs w:val="24"/>
        </w:rPr>
        <w:t>ы ниже экономически обоснованного уровня на основании федеральных законов, иных нормативных правовых актов Российской Федерации, законов субъектов Российской Федерации, иных нормативных правовых актов субъектов Российской Федерации, возмещаются в полном об</w:t>
      </w:r>
      <w:r>
        <w:rPr>
          <w:rFonts w:ascii="Times New Roman" w:hAnsi="Times New Roman" w:cs="Times New Roman"/>
          <w:sz w:val="24"/>
          <w:szCs w:val="24"/>
        </w:rPr>
        <w:t xml:space="preserve">ъеме за счет средств бюджетов соответствующих уровней бюджетной системы Российской Федерации. (в ред. Федерального закона </w:t>
      </w:r>
      <w:hyperlink r:id="rId6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возмещения указанны</w:t>
      </w:r>
      <w:r>
        <w:rPr>
          <w:rFonts w:ascii="Times New Roman" w:hAnsi="Times New Roman" w:cs="Times New Roman"/>
          <w:sz w:val="24"/>
          <w:szCs w:val="24"/>
        </w:rPr>
        <w:t xml:space="preserve">х потерь за счет средств федерального бюджета определяется Правительством Российской Федерации, за счет средств бюджетов субъектов Российской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Федерации - соответствующими органами государственной власти субъектов Российской Федерации. (в ред. Федерального </w:t>
      </w:r>
      <w:r>
        <w:rPr>
          <w:rFonts w:ascii="Times New Roman" w:hAnsi="Times New Roman" w:cs="Times New Roman"/>
          <w:sz w:val="24"/>
          <w:szCs w:val="24"/>
        </w:rPr>
        <w:t xml:space="preserve">закона </w:t>
      </w:r>
      <w:hyperlink r:id="rId7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247-ФЗ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Тарифы на перевозки в международном сообщении с участием железнодорожного транспорта устанавливаются в соответствии с международными догово</w:t>
      </w:r>
      <w:r>
        <w:rPr>
          <w:rFonts w:ascii="Times New Roman" w:hAnsi="Times New Roman" w:cs="Times New Roman"/>
          <w:sz w:val="24"/>
          <w:szCs w:val="24"/>
        </w:rPr>
        <w:t>рами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введения в действие и применения таких тарифов определяется Правительством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Сведения об изменениях, вносимых в регулируемые тарифы, сборы и плату на железнодорожном транспорте общего пользования, с</w:t>
      </w:r>
      <w:r>
        <w:rPr>
          <w:rFonts w:ascii="Times New Roman" w:hAnsi="Times New Roman" w:cs="Times New Roman"/>
          <w:sz w:val="24"/>
          <w:szCs w:val="24"/>
        </w:rPr>
        <w:t>вязанные с перевозкой грузов, публикуются федеральным органом исполнительной власти в области железнодорожного транспорта в печатном издании указанного органа не позднее чем за десять дней до введения в действие таких изменений, об изменениях, вносимых в р</w:t>
      </w:r>
      <w:r>
        <w:rPr>
          <w:rFonts w:ascii="Times New Roman" w:hAnsi="Times New Roman" w:cs="Times New Roman"/>
          <w:sz w:val="24"/>
          <w:szCs w:val="24"/>
        </w:rPr>
        <w:t>егулируемые тарифы, сборы и плату на железнодорожном транспорте общего пользования, связанные с перевозкой пассажиров, багажа и грузобагажа, - не позднее чем за пять дней до их введения в действие.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9. Особенности государственного регулирования испо</w:t>
      </w:r>
      <w:r>
        <w:rPr>
          <w:rFonts w:ascii="Times New Roman" w:hAnsi="Times New Roman" w:cs="Times New Roman"/>
          <w:b/>
          <w:bCs/>
          <w:sz w:val="32"/>
          <w:szCs w:val="32"/>
        </w:rPr>
        <w:t>льзования земель железнодорожного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Земли железнодорожного транспорта должны использоваться в соответствии с земельным, градостроительным, экологическим, санитарным, противопожарным и иным законодательством Российской Федерации. Размеры земельн</w:t>
      </w:r>
      <w:r>
        <w:rPr>
          <w:rFonts w:ascii="Times New Roman" w:hAnsi="Times New Roman" w:cs="Times New Roman"/>
          <w:sz w:val="24"/>
          <w:szCs w:val="24"/>
        </w:rPr>
        <w:t>ых участков, в том числе полосы отвода, определяются проектно-сметной документацией, согласованной в порядке, установленном земельным законодательством Российской Федерации. Порядок установления и использования полос отвода определяется Правительством Росс</w:t>
      </w:r>
      <w:r>
        <w:rPr>
          <w:rFonts w:ascii="Times New Roman" w:hAnsi="Times New Roman" w:cs="Times New Roman"/>
          <w:sz w:val="24"/>
          <w:szCs w:val="24"/>
        </w:rPr>
        <w:t>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целях обеспечения безопасной эксплуатации железнодорожных путей и других объектов железнодорожного транспорта, а также безопасности населения, работников железнодорожного транспорта и пассажиров в местах, подверженных оползням, обвал</w:t>
      </w:r>
      <w:r>
        <w:rPr>
          <w:rFonts w:ascii="Times New Roman" w:hAnsi="Times New Roman" w:cs="Times New Roman"/>
          <w:sz w:val="24"/>
          <w:szCs w:val="24"/>
        </w:rPr>
        <w:t>ам, размывам, селям и другим негативным воздействиям, и в местах движения скоростных поездов устанавливаются охранные зоны.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об охранных зонах утверждается Правительством Российской Федерации. (в ред. Федерального закона </w:t>
      </w:r>
      <w:hyperlink r:id="rId7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03.08.2018 N 342-ФЗ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10. Приобретение, проектирование, строительство, реконструкция и содержание объектов железнодорожного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Проектирование, строительство, реконструкция, вкл</w:t>
      </w:r>
      <w:r>
        <w:rPr>
          <w:rFonts w:ascii="Times New Roman" w:hAnsi="Times New Roman" w:cs="Times New Roman"/>
          <w:sz w:val="24"/>
          <w:szCs w:val="24"/>
        </w:rPr>
        <w:t>ючая электрификацию, и содержание железнодорожных путей общего пользования и расположенных на них сооружений, в том числе мостов, тоннелей, железнодорожных переездов, формирование и поддержка мобилизационного потенциала отрасли, системы гражданской обороны</w:t>
      </w:r>
      <w:r>
        <w:rPr>
          <w:rFonts w:ascii="Times New Roman" w:hAnsi="Times New Roman" w:cs="Times New Roman"/>
          <w:sz w:val="24"/>
          <w:szCs w:val="24"/>
        </w:rPr>
        <w:t>, приобретение железнодорожного подвижного состава для перевозок пассажиров в поездах дальнего следования, вагонов специального назначения осуществляются за счет собственных средств владельцев инфраструктур, перевозчиков, иных физических и юридических лиц,</w:t>
      </w:r>
      <w:r>
        <w:rPr>
          <w:rFonts w:ascii="Times New Roman" w:hAnsi="Times New Roman" w:cs="Times New Roman"/>
          <w:sz w:val="24"/>
          <w:szCs w:val="24"/>
        </w:rPr>
        <w:t xml:space="preserve"> а также за счет средств федерального бюджета в пределах лимитов капитальных вложений и средств,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предусмотренных на эти цели в соответствии с законодательством Российской Федерации, и иных не запрещенных законом источников.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Проектирование, строительство</w:t>
      </w:r>
      <w:r>
        <w:rPr>
          <w:rFonts w:ascii="Times New Roman" w:hAnsi="Times New Roman" w:cs="Times New Roman"/>
          <w:sz w:val="24"/>
          <w:szCs w:val="24"/>
        </w:rPr>
        <w:t>, реконструкция, включая электрификацию, и содержание объектов железнодорожного транспорта, имеющих региональное и местное значение, в том числе железнодорожных вокзалов, пешеходных мостов, пассажирских платформ, приобретение железнодорожного подвижного со</w:t>
      </w:r>
      <w:r>
        <w:rPr>
          <w:rFonts w:ascii="Times New Roman" w:hAnsi="Times New Roman" w:cs="Times New Roman"/>
          <w:sz w:val="24"/>
          <w:szCs w:val="24"/>
        </w:rPr>
        <w:t>става для перевозок грузов, приобретение контейнеров, электропоездов (вагонов) для перевозок пассажиров в пригородном сообщении, строительство жилых домов и объектов непроизводственного назначения осуществляются за счет собственных средств владельцев инфра</w:t>
      </w:r>
      <w:r>
        <w:rPr>
          <w:rFonts w:ascii="Times New Roman" w:hAnsi="Times New Roman" w:cs="Times New Roman"/>
          <w:sz w:val="24"/>
          <w:szCs w:val="24"/>
        </w:rPr>
        <w:t>структур, перевозчиков, иных физических и юридических лиц, а также за счет средств бюджетов субъектов Российской Федерации, местных бюджетов и иных не запрещенных законом источников.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Проектирование, строительство, реконструкция, приобретение и содержание у</w:t>
      </w:r>
      <w:r>
        <w:rPr>
          <w:rFonts w:ascii="Times New Roman" w:hAnsi="Times New Roman" w:cs="Times New Roman"/>
          <w:sz w:val="24"/>
          <w:szCs w:val="24"/>
        </w:rPr>
        <w:t>казанных объектов железнодорожного транспорта могут осуществляться за счет средств федерального бюджета в случаях, предусмотренных соответствующими федеральными целевыми программами.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ГЛАВА 3. ОСНОВНЫЕ ТРЕБОВАНИЯ К ОРГАНИЗАЦИЯМ ЖЕЛЕЗНОДОРОЖНОГО ТРАНСПОРТА </w:t>
      </w:r>
      <w:r>
        <w:rPr>
          <w:rFonts w:ascii="Times New Roman" w:hAnsi="Times New Roman" w:cs="Times New Roman"/>
          <w:b/>
          <w:bCs/>
          <w:sz w:val="32"/>
          <w:szCs w:val="32"/>
        </w:rPr>
        <w:t>И ОБЪЕКТАМ ЖЕЛЕЗНОДОРОЖНОГО ТРАНСПОРТА. УПРАВЛЕНИЕ ПЕРЕВОЗОЧНЫМ ПРОЦЕССОМ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11. Основные требования к владельцам инфраструктур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Владелец инфраструктуры обязан: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Абзац 2 - утратил силу. (в ред. Федерального закон </w:t>
      </w:r>
      <w:hyperlink r:id="rId7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 инфраструктурой, в которой элементы, технические средства и специальные программные средства, используемые для организации перевозочного проц</w:t>
      </w:r>
      <w:r>
        <w:rPr>
          <w:rFonts w:ascii="Times New Roman" w:hAnsi="Times New Roman" w:cs="Times New Roman"/>
          <w:sz w:val="24"/>
          <w:szCs w:val="24"/>
        </w:rPr>
        <w:t xml:space="preserve">есса, имеют сертификат соответствия или декларацию о соответствии установленным требованиям; (в ред. Федерального закона </w:t>
      </w:r>
      <w:hyperlink r:id="rId7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30.12.2008 N 313-ФЗ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иметь квалифицированных рабо</w:t>
      </w:r>
      <w:r>
        <w:rPr>
          <w:rFonts w:ascii="Times New Roman" w:hAnsi="Times New Roman" w:cs="Times New Roman"/>
          <w:sz w:val="24"/>
          <w:szCs w:val="24"/>
        </w:rPr>
        <w:t>тников;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заключить со всеми владельцами сопредельных инфраструктур соответствующие соглашения, существенными условиями которых являются организация диспетчерского управления перевозочным процессом, установление порядка технического обслуживания и эксплуатац</w:t>
      </w:r>
      <w:r>
        <w:rPr>
          <w:rFonts w:ascii="Times New Roman" w:hAnsi="Times New Roman" w:cs="Times New Roman"/>
          <w:sz w:val="24"/>
          <w:szCs w:val="24"/>
        </w:rPr>
        <w:t>ии железнодорожного подвижного состава, объектов энергетики и других объектов, регулирование обменных парков локомотивов, вагонов, мотор-вагонного подвижного состава, ответственность по обязательствам, вытекающим из перевозок в прямом железнодорожном сообщ</w:t>
      </w:r>
      <w:r>
        <w:rPr>
          <w:rFonts w:ascii="Times New Roman" w:hAnsi="Times New Roman" w:cs="Times New Roman"/>
          <w:sz w:val="24"/>
          <w:szCs w:val="24"/>
        </w:rPr>
        <w:t>ении, перед перевозчиками.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Владельцы инфраструктур обязаны обеспечить выполнение обязательств, вытекающих из международных договоров Российской Федерации, которые регламентируют перевозки пассажиров, грузов, багажа и грузобагажа железнодорожным транспор</w:t>
      </w:r>
      <w:r>
        <w:rPr>
          <w:rFonts w:ascii="Times New Roman" w:hAnsi="Times New Roman" w:cs="Times New Roman"/>
          <w:sz w:val="24"/>
          <w:szCs w:val="24"/>
        </w:rPr>
        <w:t xml:space="preserve">том, и законодательства Российской Федерации, в том числе законодательства Российской Федерации в области защиты населения и территорий от чрезвычайных ситуаций и законодательства Российской Федерации в области мобилизационной подготовки и </w:t>
      </w:r>
      <w:r>
        <w:rPr>
          <w:rFonts w:ascii="Times New Roman" w:hAnsi="Times New Roman" w:cs="Times New Roman"/>
          <w:sz w:val="24"/>
          <w:szCs w:val="24"/>
        </w:rPr>
        <w:lastRenderedPageBreak/>
        <w:t>мобилизации.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</w:t>
      </w:r>
      <w:r>
        <w:rPr>
          <w:rFonts w:ascii="Times New Roman" w:hAnsi="Times New Roman" w:cs="Times New Roman"/>
          <w:b/>
          <w:bCs/>
          <w:sz w:val="32"/>
          <w:szCs w:val="32"/>
        </w:rPr>
        <w:t>атья 12. Основные требования к перевозчику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Перевозчик обязан: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иметь лицензии на осуществление всех подлежащих лицензированию в соответствии с федеральным законом видов деятельности при осуществлении перевозок пассажиров, грузов, багажа или грузобагажа;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 железнодорожным подвижным составом для осуществления перевозок на праве собственности или ином праве;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иметь квалифицированных работников;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заключить договор об оказании услуг локомотивной тяги, если перевозчик не имеет локомотива;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заключить соответс</w:t>
      </w:r>
      <w:r>
        <w:rPr>
          <w:rFonts w:ascii="Times New Roman" w:hAnsi="Times New Roman" w:cs="Times New Roman"/>
          <w:sz w:val="24"/>
          <w:szCs w:val="24"/>
        </w:rPr>
        <w:t>твующие договоры об оказании услуг по использованию инфраструктуры (за исключением случаев, если перевозчик осуществляет перевозки в пределах принадлежащей ему инфраструктуры), существенными условиями которых являются организация вагонопотоков, регулирован</w:t>
      </w:r>
      <w:r>
        <w:rPr>
          <w:rFonts w:ascii="Times New Roman" w:hAnsi="Times New Roman" w:cs="Times New Roman"/>
          <w:sz w:val="24"/>
          <w:szCs w:val="24"/>
        </w:rPr>
        <w:t>ие обращения вагонов и локомотивов, установление порядка технического обслуживания и эксплуатации железнодорожного подвижного состава, ответственность сторон по обязательствам, вытекающим из перевозок железнодорожным транспортом.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перевозки пассажи</w:t>
      </w:r>
      <w:r>
        <w:rPr>
          <w:rFonts w:ascii="Times New Roman" w:hAnsi="Times New Roman" w:cs="Times New Roman"/>
          <w:sz w:val="24"/>
          <w:szCs w:val="24"/>
        </w:rPr>
        <w:t>ров, грузов, багажа и грузобагажа в прямом железнодорожном сообщении (с участием нескольких владельцев инфраструктур) перевозчик до заключения договора перевозки обязан иметь договоры об оказании услуг по использованию инфраструктуры и согласовать такую пе</w:t>
      </w:r>
      <w:r>
        <w:rPr>
          <w:rFonts w:ascii="Times New Roman" w:hAnsi="Times New Roman" w:cs="Times New Roman"/>
          <w:sz w:val="24"/>
          <w:szCs w:val="24"/>
        </w:rPr>
        <w:t>ревозку со всеми владельцами инфраструктур, которые участвуют в осуществлении перевозки, а при отсутствии собственных локомотивов обязан иметь договоры об оказании услуг локомотивной тяги на весь путь следования пассажиров, грузов, багажа и грузобагажа.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Перевозчик обязан обеспечить выполнение соответствующих обязательств по перевозкам, вытекающих из международных договоров Российской Федерации, которые регламентируют перевозки пассажиров, грузов, багажа и грузобагажа железнодорожным транспортом, и законо</w:t>
      </w:r>
      <w:r>
        <w:rPr>
          <w:rFonts w:ascii="Times New Roman" w:hAnsi="Times New Roman" w:cs="Times New Roman"/>
          <w:sz w:val="24"/>
          <w:szCs w:val="24"/>
        </w:rPr>
        <w:t>дательства Российской Федерации, в том числе законодательства Российской Федерации в области защиты населения и территорий от чрезвычайных ситуаций и законодательства Российской Федерации в области мобилизационной подготовки и мобилизации.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13. Осно</w:t>
      </w:r>
      <w:r>
        <w:rPr>
          <w:rFonts w:ascii="Times New Roman" w:hAnsi="Times New Roman" w:cs="Times New Roman"/>
          <w:b/>
          <w:bCs/>
          <w:sz w:val="32"/>
          <w:szCs w:val="32"/>
        </w:rPr>
        <w:t>вные требования к организациям, индивидуальным предпринимателям, выполняющим вспомогательные работы (услуги) при перевозках железнодорожным транспортом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Операции по погрузке, выгрузке грузов в местах общего пользования, взвешиванию грузов, обслуживанию п</w:t>
      </w:r>
      <w:r>
        <w:rPr>
          <w:rFonts w:ascii="Times New Roman" w:hAnsi="Times New Roman" w:cs="Times New Roman"/>
          <w:sz w:val="24"/>
          <w:szCs w:val="24"/>
        </w:rPr>
        <w:t xml:space="preserve">ассажиров на вокзалах и в пути следования, а также иные работы (услуги), связанные с организацией и осуществлением перевозок пассажиров, грузов, багажа </w:t>
      </w:r>
      <w:r>
        <w:rPr>
          <w:rFonts w:ascii="Times New Roman" w:hAnsi="Times New Roman" w:cs="Times New Roman"/>
          <w:sz w:val="24"/>
          <w:szCs w:val="24"/>
        </w:rPr>
        <w:lastRenderedPageBreak/>
        <w:t>и грузобагажа железнодорожным транспортом, по договорам с грузоотправителями (отправителями), грузополуч</w:t>
      </w:r>
      <w:r>
        <w:rPr>
          <w:rFonts w:ascii="Times New Roman" w:hAnsi="Times New Roman" w:cs="Times New Roman"/>
          <w:sz w:val="24"/>
          <w:szCs w:val="24"/>
        </w:rPr>
        <w:t>ателями (получателями), владельцами инфраструктур или перевозчиками могут выполняться другими организациями, индивидуальными предпринимателями.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Для выполнения указанных в пункте 1 настоящей статьи работ (услуг) организации, индивидуальные предпринимател</w:t>
      </w:r>
      <w:r>
        <w:rPr>
          <w:rFonts w:ascii="Times New Roman" w:hAnsi="Times New Roman" w:cs="Times New Roman"/>
          <w:sz w:val="24"/>
          <w:szCs w:val="24"/>
        </w:rPr>
        <w:t xml:space="preserve">и должны иметь квалифицированных работников, обладающих соответствующей профессиональной подготовкой и прошедших аттестацию, проводимую в соответствии с настоящим Федеральным законом. (в ред. Федеральных законов </w:t>
      </w:r>
      <w:hyperlink r:id="rId7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30.12.2008 N 313-ФЗ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14. Основы осуществления перевозок пассажиров, грузов, багажа и грузобагажа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связи с утратой силы Постановления Правительства РФ </w:t>
      </w:r>
      <w:hyperlink r:id="rId76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от 02.03.2005 N 111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 01.09.2021 следует руководствоваться принятым взамен Постановлением Правительства РФ </w:t>
      </w:r>
      <w:hyperlink r:id="rId77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от 27.05.2021 N 810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Перевозки пассажиров, грузов, багажа и грузобагажа железнодорожным транспортом осуществляются в порядке и на условиях, которые установлены Федеральным </w:t>
      </w:r>
      <w:hyperlink r:id="rId7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"Устав железнодорожного транспорта Российской Федерации", Уставом воинских железнодорожных перевозок, правилами оказания услуг по перевозкам пассажиров, а также грузов, багажа и гр</w:t>
      </w:r>
      <w:r>
        <w:rPr>
          <w:rFonts w:ascii="Times New Roman" w:hAnsi="Times New Roman" w:cs="Times New Roman"/>
          <w:sz w:val="24"/>
          <w:szCs w:val="24"/>
        </w:rPr>
        <w:t xml:space="preserve">узобагажа для личных, семейных, домашних и иных нужд, не связанных с осуществлением предпринимательской деятельности, железнодорожным транспортом, </w:t>
      </w:r>
      <w:hyperlink r:id="rId7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перевозок грузов,</w:t>
      </w:r>
      <w:r>
        <w:rPr>
          <w:rFonts w:ascii="Times New Roman" w:hAnsi="Times New Roman" w:cs="Times New Roman"/>
          <w:sz w:val="24"/>
          <w:szCs w:val="24"/>
        </w:rPr>
        <w:t xml:space="preserve"> правилами перевозок пассажиров, багажа и грузобагажа железнодорожным транспортом и заключаемыми в соответствии с законодательством Российской Федерации договорами перевозки.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Перевозки пассажиров, грузов, багажа и грузобагажа в международном сообщении с уч</w:t>
      </w:r>
      <w:r>
        <w:rPr>
          <w:rFonts w:ascii="Times New Roman" w:hAnsi="Times New Roman" w:cs="Times New Roman"/>
          <w:sz w:val="24"/>
          <w:szCs w:val="24"/>
        </w:rPr>
        <w:t>астием железнодорожного транспорта осуществляются также в соответствии с международными договорами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Доступ к инфраструктуре предоставляется перевозчикам на недискриминационной основе, предусматривающей равные условия оказания услуг </w:t>
      </w:r>
      <w:r>
        <w:rPr>
          <w:rFonts w:ascii="Times New Roman" w:hAnsi="Times New Roman" w:cs="Times New Roman"/>
          <w:sz w:val="24"/>
          <w:szCs w:val="24"/>
        </w:rPr>
        <w:t>по использованию инфраструктуры перевозчиками независимо от их организационно-правовых форм и форм собственности.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в сфере железнодорожных перевозок осуществляется на конкурентной основе по единым нормам и правилам, установленным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Федерации, независимо от организационно-правовой формы участника перевозочного процесса.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обеспечения недискриминационного доступа перевозчиков к инфраструктуре и осуществления контроля за соблюдением этого порядка оп</w:t>
      </w:r>
      <w:r>
        <w:rPr>
          <w:rFonts w:ascii="Times New Roman" w:hAnsi="Times New Roman" w:cs="Times New Roman"/>
          <w:sz w:val="24"/>
          <w:szCs w:val="24"/>
        </w:rPr>
        <w:t>ределяется Правительством Российской Федерации в соответствии с законодательством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недискриминационного доступа перевозчиков к инфраструктуре утверждаются Правительством Российской Федерации и включают в себя: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принципы доступа </w:t>
      </w:r>
      <w:r>
        <w:rPr>
          <w:rFonts w:ascii="Times New Roman" w:hAnsi="Times New Roman" w:cs="Times New Roman"/>
          <w:sz w:val="24"/>
          <w:szCs w:val="24"/>
        </w:rPr>
        <w:t>перевозчиков к инфраструктуре;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доступа перевозчиков к инфраструктуре в условиях ее ограниченной пропускной способности;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порядок предоставления информации об оказываемых услугах по использованию инфраструктуры, об их стоимости, о порядке доступа пер</w:t>
      </w:r>
      <w:r>
        <w:rPr>
          <w:rFonts w:ascii="Times New Roman" w:hAnsi="Times New Roman" w:cs="Times New Roman"/>
          <w:sz w:val="24"/>
          <w:szCs w:val="24"/>
        </w:rPr>
        <w:t>евозчиков к инфраструктуре, а также о наличии пропускной способности инфраструктуры, технических и технологических возможностях оказания услуг по использованию инфраструктуры;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рассмотрения жалоб и заявлений по вопросам предоставления доступа перево</w:t>
      </w:r>
      <w:r>
        <w:rPr>
          <w:rFonts w:ascii="Times New Roman" w:hAnsi="Times New Roman" w:cs="Times New Roman"/>
          <w:sz w:val="24"/>
          <w:szCs w:val="24"/>
        </w:rPr>
        <w:t>зчикам к инфраструктуре, оказания услуг по использованию инфраструктуры и принятия по этим жалобам и заявлениям решений, обязательных для исполнения физическими и юридическими лицами.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Порядок взаимодействия перевозчиков и владельцев инфраструктур при ос</w:t>
      </w:r>
      <w:r>
        <w:rPr>
          <w:rFonts w:ascii="Times New Roman" w:hAnsi="Times New Roman" w:cs="Times New Roman"/>
          <w:sz w:val="24"/>
          <w:szCs w:val="24"/>
        </w:rPr>
        <w:t xml:space="preserve">уществлении перевозок железнодорожным транспортом определяется Федеральным </w:t>
      </w:r>
      <w:hyperlink r:id="rId8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"Устав железнодорожного транспорта Российской Федерации", а также заключаемыми между ними д</w:t>
      </w:r>
      <w:r>
        <w:rPr>
          <w:rFonts w:ascii="Times New Roman" w:hAnsi="Times New Roman" w:cs="Times New Roman"/>
          <w:sz w:val="24"/>
          <w:szCs w:val="24"/>
        </w:rPr>
        <w:t>оговорами об оказании услуг по использованию инфраструктур.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взаимодействия владельцев инфраструктур между собой при осуществлении перевозок железнодорожным транспортом определяется заключаемыми между ними договорами.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Проезд пассажиров на железно</w:t>
      </w:r>
      <w:r>
        <w:rPr>
          <w:rFonts w:ascii="Times New Roman" w:hAnsi="Times New Roman" w:cs="Times New Roman"/>
          <w:sz w:val="24"/>
          <w:szCs w:val="24"/>
        </w:rPr>
        <w:t>дорожном транспорте во всех случаях осуществляется по проездным документам (билетам), в том числе пассажиров, которым в соответствии с законодательством Российской Федерации, законодательством субъектов Российской Федерации предоставлены льготы на оплату п</w:t>
      </w:r>
      <w:r>
        <w:rPr>
          <w:rFonts w:ascii="Times New Roman" w:hAnsi="Times New Roman" w:cs="Times New Roman"/>
          <w:sz w:val="24"/>
          <w:szCs w:val="24"/>
        </w:rPr>
        <w:t>роезда на железнодорожном транспорте.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оформления проездных документов (билетов), используемых на железнодорожном транспорте, определяется Федеральным </w:t>
      </w:r>
      <w:hyperlink r:id="rId8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"Устав ж</w:t>
      </w:r>
      <w:r>
        <w:rPr>
          <w:rFonts w:ascii="Times New Roman" w:hAnsi="Times New Roman" w:cs="Times New Roman"/>
          <w:sz w:val="24"/>
          <w:szCs w:val="24"/>
        </w:rPr>
        <w:t>елезнодорожного транспорта Российской Федерации", правилами оказания услуг по перевозкам пассажиров, а также грузов, багажа и грузобагажа для личных, семейных, домашних и иных нужд, не связанных с осуществлением предпринимательской деятельности, железнодор</w:t>
      </w:r>
      <w:r>
        <w:rPr>
          <w:rFonts w:ascii="Times New Roman" w:hAnsi="Times New Roman" w:cs="Times New Roman"/>
          <w:sz w:val="24"/>
          <w:szCs w:val="24"/>
        </w:rPr>
        <w:t>ожным транспортом и правилами перевозок пассажиров, багажа и грузобагажа железнодорожным транспортом.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Перевозки пассажиров, грузов, багажа и грузобагажа с использованием нескольких инфраструктур осуществляются по единому проездному документу или перевозочн</w:t>
      </w:r>
      <w:r>
        <w:rPr>
          <w:rFonts w:ascii="Times New Roman" w:hAnsi="Times New Roman" w:cs="Times New Roman"/>
          <w:sz w:val="24"/>
          <w:szCs w:val="24"/>
        </w:rPr>
        <w:t>ому документу в порядке, установленном федеральным органом исполнительной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 требованию пользователей услугами железнодорожного транспорта, а также владельцев инфраструктур перевозчик обязан предъявить лицен</w:t>
      </w:r>
      <w:r>
        <w:rPr>
          <w:rFonts w:ascii="Times New Roman" w:hAnsi="Times New Roman" w:cs="Times New Roman"/>
          <w:sz w:val="24"/>
          <w:szCs w:val="24"/>
        </w:rPr>
        <w:t xml:space="preserve">зии и сертификаты соответствия или декларации о соответствии, предусмотренные законодательством Российской Федерации. (в ред. Федерального закона </w:t>
      </w:r>
      <w:hyperlink r:id="rId8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требованию пользователей услугами железнодорожного транспорта, а также перевозчиков владелец инфраструктуры обязан предъявить сертификаты соответствия или декларации о соответствии, предусмотренные законодательством Российской Федерации. (в ред. Федеральн</w:t>
      </w:r>
      <w:r>
        <w:rPr>
          <w:rFonts w:ascii="Times New Roman" w:hAnsi="Times New Roman" w:cs="Times New Roman"/>
          <w:sz w:val="24"/>
          <w:szCs w:val="24"/>
        </w:rPr>
        <w:t xml:space="preserve">ых законов </w:t>
      </w:r>
      <w:hyperlink r:id="rId8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требованию пользователей ус</w:t>
      </w:r>
      <w:r>
        <w:rPr>
          <w:rFonts w:ascii="Times New Roman" w:hAnsi="Times New Roman" w:cs="Times New Roman"/>
          <w:sz w:val="24"/>
          <w:szCs w:val="24"/>
        </w:rPr>
        <w:t>лугами железнодорожного транспорта владельцы инфраструктур и перевозчики обязаны предоставить перечень оказываемых ими услуг, информацию об их стоимости и условиях оказания этих услуг.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Показатели качества перевозок грузов, багажа и грузобагажа (сроки до</w:t>
      </w:r>
      <w:r>
        <w:rPr>
          <w:rFonts w:ascii="Times New Roman" w:hAnsi="Times New Roman" w:cs="Times New Roman"/>
          <w:sz w:val="24"/>
          <w:szCs w:val="24"/>
        </w:rPr>
        <w:t xml:space="preserve">ставки, сохранность грузов, багажа и грузобагажа) и обслуживания пользователей услугами железнодорожного транспорта, обязательные для владельцев инфраструктур, перевозчиков и организаций,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индивидуальных предпринимателей, выполняющих вспомогательные работы </w:t>
      </w:r>
      <w:r>
        <w:rPr>
          <w:rFonts w:ascii="Times New Roman" w:hAnsi="Times New Roman" w:cs="Times New Roman"/>
          <w:sz w:val="24"/>
          <w:szCs w:val="24"/>
        </w:rPr>
        <w:t>(услуги) при перевозках железнодорожным транспортом, определяются правилами перевозок грузов железнодорожным транспортом, правилами перевозок пассажиров, багажа и грузобагажа железнодорожным транспортом и иными нормативными актами.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15. Основные тре</w:t>
      </w:r>
      <w:r>
        <w:rPr>
          <w:rFonts w:ascii="Times New Roman" w:hAnsi="Times New Roman" w:cs="Times New Roman"/>
          <w:b/>
          <w:bCs/>
          <w:sz w:val="32"/>
          <w:szCs w:val="32"/>
        </w:rPr>
        <w:t>бования к железнодорожным путям общего пользования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Железнодорожные пути общего пользования и расположенные на них сооружения и устройства должны содержаться с соблюдением правил безопасности движения и эксплуатации железнодорожного транспорта в техничес</w:t>
      </w:r>
      <w:r>
        <w:rPr>
          <w:rFonts w:ascii="Times New Roman" w:hAnsi="Times New Roman" w:cs="Times New Roman"/>
          <w:sz w:val="24"/>
          <w:szCs w:val="24"/>
        </w:rPr>
        <w:t xml:space="preserve">ком состоянии, отвечающем требованиям соответствующих нормативных правовых актов, документов по стандартизации, правил и техническим нормам. (в ред. Федерального закона </w:t>
      </w:r>
      <w:hyperlink r:id="rId8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05.0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4.2016 N 104-ФЗ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случаях, установленных законодательством Российской Федерации, железнодорожные пути общего пользования должны иметь соответствующие сертификаты соответствия.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Уполномоченный представитель федерального органа исполнительной власти в </w:t>
      </w:r>
      <w:r>
        <w:rPr>
          <w:rFonts w:ascii="Times New Roman" w:hAnsi="Times New Roman" w:cs="Times New Roman"/>
          <w:sz w:val="24"/>
          <w:szCs w:val="24"/>
        </w:rPr>
        <w:t>области железнодорожного транспорта в порядке, установленном указанным органом, имеет право проверять техническое состояние железнодорожных путей общего пользования, железнодорожного подвижного состава и контейнеров, а также соблюдение требований безопасно</w:t>
      </w:r>
      <w:r>
        <w:rPr>
          <w:rFonts w:ascii="Times New Roman" w:hAnsi="Times New Roman" w:cs="Times New Roman"/>
          <w:sz w:val="24"/>
          <w:szCs w:val="24"/>
        </w:rPr>
        <w:t xml:space="preserve">сти выполнения погрузочно-разгрузочных работ при погрузке грузов в вагоны и контейнеры и их выгрузке из вагонов и контейнеров. (в ред. Федерального закона </w:t>
      </w:r>
      <w:hyperlink r:id="rId8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07.07.2003 N 115-ФЗ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Проектирование и строительство железнодорожных путей общего пользования осуществляются в порядке, определенном федеральным органом исполнительной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Примыкание к железнодорожным путям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строящихся, новых или восстановленных железнодорожных путей общего пользования осуществляется по решению федерального органа исполнительной власти в области железнодорожного транспорта в порядке, определенном Правительством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Открыт</w:t>
      </w:r>
      <w:r>
        <w:rPr>
          <w:rFonts w:ascii="Times New Roman" w:hAnsi="Times New Roman" w:cs="Times New Roman"/>
          <w:sz w:val="24"/>
          <w:szCs w:val="24"/>
        </w:rPr>
        <w:t>ие для постоянной эксплуатации железнодорожных путей общего пользования осуществляется по решению федерального органа исполнительной власти в области железнодорожного транспорта на основании предложений владельцев инфраструктур, которым принадлежат указанн</w:t>
      </w:r>
      <w:r>
        <w:rPr>
          <w:rFonts w:ascii="Times New Roman" w:hAnsi="Times New Roman" w:cs="Times New Roman"/>
          <w:sz w:val="24"/>
          <w:szCs w:val="24"/>
        </w:rPr>
        <w:t>ые железнодорожные пути.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орган исполнительной власти в области железнодорожного транспорта не вправе отказать в открытии для постоянной эксплуатации железнодорожных путей общего пользования, если они отвечают установленным требованиям и при их </w:t>
      </w:r>
      <w:r>
        <w:rPr>
          <w:rFonts w:ascii="Times New Roman" w:hAnsi="Times New Roman" w:cs="Times New Roman"/>
          <w:sz w:val="24"/>
          <w:szCs w:val="24"/>
        </w:rPr>
        <w:t>проектировании, строительстве, приемке в эксплуатацию и эксплуатации не были нарушены требования настоящего Федерального закона, иных нормативных правовых актов, соответствующие правила и технические нормы, а также ранее согласованные обязательства по прое</w:t>
      </w:r>
      <w:r>
        <w:rPr>
          <w:rFonts w:ascii="Times New Roman" w:hAnsi="Times New Roman" w:cs="Times New Roman"/>
          <w:sz w:val="24"/>
          <w:szCs w:val="24"/>
        </w:rPr>
        <w:t>ктированию, строительству и эксплуатации указанных железнодорожных путей. Владельцы инфраструктур вправе обжаловать отказ в открытии для постоянной эксплуатации железнодорожных путей общего пользования в судебном порядке.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Закрытие железнодорожных путей общ</w:t>
      </w:r>
      <w:r>
        <w:rPr>
          <w:rFonts w:ascii="Times New Roman" w:hAnsi="Times New Roman" w:cs="Times New Roman"/>
          <w:sz w:val="24"/>
          <w:szCs w:val="24"/>
        </w:rPr>
        <w:t xml:space="preserve">его пользования, в том числе малоинтенсивных линий и участков, осуществляется на основании решения уполномоченного Правительством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Российской Федерации федерального органа исполнительной власти в установленном им порядке. (в ред. Федерального закона </w:t>
      </w:r>
      <w:hyperlink r:id="rId8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23.07.2008 N 160-ФЗ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Правительством Российской Федерации и (или) органом государственной власти соответствующего субъекта Российской Федерации в случае невозможности закрытия ж</w:t>
      </w:r>
      <w:r>
        <w:rPr>
          <w:rFonts w:ascii="Times New Roman" w:hAnsi="Times New Roman" w:cs="Times New Roman"/>
          <w:sz w:val="24"/>
          <w:szCs w:val="24"/>
        </w:rPr>
        <w:t>елезнодорожных путей общего пользования, имеющих государственное, социальное или оборонное значение, определяется источник финансирования содержания и эксплуатации этих железнодорожных путей. В случае, если в течение шести месяцев со дня внесения предложен</w:t>
      </w:r>
      <w:r>
        <w:rPr>
          <w:rFonts w:ascii="Times New Roman" w:hAnsi="Times New Roman" w:cs="Times New Roman"/>
          <w:sz w:val="24"/>
          <w:szCs w:val="24"/>
        </w:rPr>
        <w:t>ия о закрытии железнодорожных путей общего пользования решение об их закрытии не будет принято или не будет осуществлено соответствующее финансирование, владелец инфраструктуры вправе требовать в судебном порядке возмещения расходов на содержание указанных</w:t>
      </w:r>
      <w:r>
        <w:rPr>
          <w:rFonts w:ascii="Times New Roman" w:hAnsi="Times New Roman" w:cs="Times New Roman"/>
          <w:sz w:val="24"/>
          <w:szCs w:val="24"/>
        </w:rPr>
        <w:t xml:space="preserve"> железнодорожных путей или их закрытия. (в ред. Федерального закона </w:t>
      </w:r>
      <w:hyperlink r:id="rId8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07.07.2003 N 115-ФЗ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закрытия железнодорожных путей общего пользования, имеющих </w:t>
      </w:r>
      <w:r>
        <w:rPr>
          <w:rFonts w:ascii="Times New Roman" w:hAnsi="Times New Roman" w:cs="Times New Roman"/>
          <w:sz w:val="24"/>
          <w:szCs w:val="24"/>
        </w:rPr>
        <w:t>социальное и экономическое значение, финансирование их содержания и эксплуатации может осуществляться за счет средств пользователей услугами железнодорожного транспорта и других заинтересованных лиц на условиях договоров с владельцами инфраструктур.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Отк</w:t>
      </w:r>
      <w:r>
        <w:rPr>
          <w:rFonts w:ascii="Times New Roman" w:hAnsi="Times New Roman" w:cs="Times New Roman"/>
          <w:sz w:val="24"/>
          <w:szCs w:val="24"/>
        </w:rPr>
        <w:t>рытие железнодорожных станций для выполнения всех или некоторых операций, связанных с приемом и отправлением поездов, приемом, выдачей, погрузкой, выгрузкой, сортировкой, хранением грузов (в том числе в контейнерах), багажа и грузобагажа, осуществляется по</w:t>
      </w:r>
      <w:r>
        <w:rPr>
          <w:rFonts w:ascii="Times New Roman" w:hAnsi="Times New Roman" w:cs="Times New Roman"/>
          <w:sz w:val="24"/>
          <w:szCs w:val="24"/>
        </w:rPr>
        <w:t xml:space="preserve"> решению федерального органа исполнительной власти в области железнодорожного транспорта на основании предложений владельцев инфраструктур, которым принадлежат эти железнодорожные станции.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орган исполнительной власти в области железнодорожного </w:t>
      </w:r>
      <w:r>
        <w:rPr>
          <w:rFonts w:ascii="Times New Roman" w:hAnsi="Times New Roman" w:cs="Times New Roman"/>
          <w:sz w:val="24"/>
          <w:szCs w:val="24"/>
        </w:rPr>
        <w:t>транспорта не вправе отказать в открытии железнодорожных станций, если они отвечают установленным требованиям и при их проектировании, строительстве, приемке в эксплуатацию и эксплуатации не были нарушены требования настоящего Федерального закона, иных нор</w:t>
      </w:r>
      <w:r>
        <w:rPr>
          <w:rFonts w:ascii="Times New Roman" w:hAnsi="Times New Roman" w:cs="Times New Roman"/>
          <w:sz w:val="24"/>
          <w:szCs w:val="24"/>
        </w:rPr>
        <w:t>мативных правовых актов, а также соответствующие нормы, правила и технические требования. Владельцы инфраструктур вправе оспорить отказ в открытии железнодорожных станций в судебном порядке.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Закрытие железнодорожных станций для выполнения всех или некоторы</w:t>
      </w:r>
      <w:r>
        <w:rPr>
          <w:rFonts w:ascii="Times New Roman" w:hAnsi="Times New Roman" w:cs="Times New Roman"/>
          <w:sz w:val="24"/>
          <w:szCs w:val="24"/>
        </w:rPr>
        <w:t>х операций, связанных с приемом и отправлением поездов, приемом, выдачей, погрузкой, выгрузкой, сортировкой, хранением грузов (в том числе в контейнерах), багажа и грузобагажа, осуществляется в порядке, установленном уполномоченным Правительством Российско</w:t>
      </w:r>
      <w:r>
        <w:rPr>
          <w:rFonts w:ascii="Times New Roman" w:hAnsi="Times New Roman" w:cs="Times New Roman"/>
          <w:sz w:val="24"/>
          <w:szCs w:val="24"/>
        </w:rPr>
        <w:t xml:space="preserve">й Федерации федеральным органом исполнительной власти, с учетом предложений соответствующего субъекта Российской Федерации. (в ред. Федерального закона </w:t>
      </w:r>
      <w:hyperlink r:id="rId8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23.07.2008 N 160-ФЗ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Правительством Российской Федерации и (или) органом государственной власти соответствующего субъекта Российской Федерации в случае невозможности закрытия имеющих государственное, социальное или оборонное значение железнодорожных станций для выполнения </w:t>
      </w:r>
      <w:r>
        <w:rPr>
          <w:rFonts w:ascii="Times New Roman" w:hAnsi="Times New Roman" w:cs="Times New Roman"/>
          <w:sz w:val="24"/>
          <w:szCs w:val="24"/>
        </w:rPr>
        <w:t>всех или некоторых операций, связанных с приемом и отправлением поездов, приемом, выдачей, погрузкой, выгрузкой, сортировкой, хранением грузов (в том числе в контейнерах), багажа и грузобагажа, определяется источник финансирования содержания и 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этих железнодорожных станций. В случае, если в течение трех месяцев со дня внесения предложения о закрытии этих железнодорожных станций для </w:t>
      </w:r>
      <w:r>
        <w:rPr>
          <w:rFonts w:ascii="Times New Roman" w:hAnsi="Times New Roman" w:cs="Times New Roman"/>
          <w:sz w:val="24"/>
          <w:szCs w:val="24"/>
        </w:rPr>
        <w:lastRenderedPageBreak/>
        <w:t>выполнения всех или некоторых операций, связанных с приемом и отправлением поездов, приемом, выдачей, погрузкой, вы</w:t>
      </w:r>
      <w:r>
        <w:rPr>
          <w:rFonts w:ascii="Times New Roman" w:hAnsi="Times New Roman" w:cs="Times New Roman"/>
          <w:sz w:val="24"/>
          <w:szCs w:val="24"/>
        </w:rPr>
        <w:t>грузкой, сортировкой, хранением грузов (в том числе в контейнерах), багажа и грузобагажа, решение не будет принято либо соответствующее финансирование не будет осуществлено, владельцы инфраструктур вправе требовать в судебном порядке возмещения расходов на</w:t>
      </w:r>
      <w:r>
        <w:rPr>
          <w:rFonts w:ascii="Times New Roman" w:hAnsi="Times New Roman" w:cs="Times New Roman"/>
          <w:sz w:val="24"/>
          <w:szCs w:val="24"/>
        </w:rPr>
        <w:t xml:space="preserve"> содержание этих железнодорожных станций, их закрытие или прекращение выполнения соответствующих операций на этих железнодорожных станциях. (в ред. Федерального закона </w:t>
      </w:r>
      <w:hyperlink r:id="rId9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07.07.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2003 N 115-ФЗ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невозможности закрытия имеющих социальное и экономическое значение железнодорожных станций для выполнения всех или некоторых операций, связанных с приемом и отправлением поездов, приемом, выдачей, погрузкой, выгрузкой, сортировко</w:t>
      </w:r>
      <w:r>
        <w:rPr>
          <w:rFonts w:ascii="Times New Roman" w:hAnsi="Times New Roman" w:cs="Times New Roman"/>
          <w:sz w:val="24"/>
          <w:szCs w:val="24"/>
        </w:rPr>
        <w:t>й, хранением грузов (в том числе в контейнерах), багажа и грузобагажа, финансирование их содержания и эксплуатации может осуществляться за счет средств пользователей услугами железнодорожного транспорта и других заинтересованных лиц на условиях договоров с</w:t>
      </w:r>
      <w:r>
        <w:rPr>
          <w:rFonts w:ascii="Times New Roman" w:hAnsi="Times New Roman" w:cs="Times New Roman"/>
          <w:sz w:val="24"/>
          <w:szCs w:val="24"/>
        </w:rPr>
        <w:t xml:space="preserve"> владельцами инфраструктур.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Решения об открытии или о закрытии железнодорожных путей общего пользования, об открытии или о закрытии железнодорожных станций для выполнения всех или некоторых операций, связанных с приемом и отправлением поездов, приемом, </w:t>
      </w:r>
      <w:r>
        <w:rPr>
          <w:rFonts w:ascii="Times New Roman" w:hAnsi="Times New Roman" w:cs="Times New Roman"/>
          <w:sz w:val="24"/>
          <w:szCs w:val="24"/>
        </w:rPr>
        <w:t>выдачей, погрузкой, выгрузкой, сортировкой, хранением грузов (в том числе в контейнерах), багажа и грузобагажа, публикуются в соответствующем тарифном руководстве и сборнике правил перевозок железнодорожным транспортом.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16. Основные требования к же</w:t>
      </w:r>
      <w:r>
        <w:rPr>
          <w:rFonts w:ascii="Times New Roman" w:hAnsi="Times New Roman" w:cs="Times New Roman"/>
          <w:b/>
          <w:bCs/>
          <w:sz w:val="32"/>
          <w:szCs w:val="32"/>
        </w:rPr>
        <w:t>лезнодорожным путям необщего пользования, примыкающим к железнодорожным путям общего пользования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Железнодорожные пути необщего пользования и расположенные на них сооружения и устройства должны обеспечивать маневровую и сортировочную работу в соответстви</w:t>
      </w:r>
      <w:r>
        <w:rPr>
          <w:rFonts w:ascii="Times New Roman" w:hAnsi="Times New Roman" w:cs="Times New Roman"/>
          <w:sz w:val="24"/>
          <w:szCs w:val="24"/>
        </w:rPr>
        <w:t>и с объемом перевозок, ритмичную погрузку и выгрузку грузов, а также рациональное использование железнодорожного подвижного состава и его сохранность.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Конструкция и состояние сооружений и устройств, расположенных на железнодорожных путях необщего пользован</w:t>
      </w:r>
      <w:r>
        <w:rPr>
          <w:rFonts w:ascii="Times New Roman" w:hAnsi="Times New Roman" w:cs="Times New Roman"/>
          <w:sz w:val="24"/>
          <w:szCs w:val="24"/>
        </w:rPr>
        <w:t>ия, должны соответствовать строительным нормам и правилам и обеспечивать пропуск вагонов с допустимой на железнодорожных путях общего пользования нормой технической нагрузки, а также пропуск локомотивов, предназначенных для обслуживания железнодорожных пут</w:t>
      </w:r>
      <w:r>
        <w:rPr>
          <w:rFonts w:ascii="Times New Roman" w:hAnsi="Times New Roman" w:cs="Times New Roman"/>
          <w:sz w:val="24"/>
          <w:szCs w:val="24"/>
        </w:rPr>
        <w:t>ей необщего пользования.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 железнодорожных путей необщего пользования обеспечивает за свой счет их содержание с соблюдением требований безопасности движения и эксплуатации железнодорожного транспорта, а также осуществляет совместно с грузоотправител</w:t>
      </w:r>
      <w:r>
        <w:rPr>
          <w:rFonts w:ascii="Times New Roman" w:hAnsi="Times New Roman" w:cs="Times New Roman"/>
          <w:sz w:val="24"/>
          <w:szCs w:val="24"/>
        </w:rPr>
        <w:t>ями и грузополучателями освещение таких путей в пределах занимаемой ими территории или в местах погрузки, выгрузки грузов и проводит очистку железнодорожных путей необщего пользования от мусора и снега.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на железнодорожные пути необщего польз</w:t>
      </w:r>
      <w:r>
        <w:rPr>
          <w:rFonts w:ascii="Times New Roman" w:hAnsi="Times New Roman" w:cs="Times New Roman"/>
          <w:sz w:val="24"/>
          <w:szCs w:val="24"/>
        </w:rPr>
        <w:t>ования осуществляется подача железнодорожного подвижного состава, эксплуатация которого осуществляется также на железнодорожных путях общего пользования, железнодорожные пути необщего пользования должны соответствовать требованиям, установленным в отношени</w:t>
      </w:r>
      <w:r>
        <w:rPr>
          <w:rFonts w:ascii="Times New Roman" w:hAnsi="Times New Roman" w:cs="Times New Roman"/>
          <w:sz w:val="24"/>
          <w:szCs w:val="24"/>
        </w:rPr>
        <w:t xml:space="preserve">и железнодорожных путей общего пользования, и в определенных случаях подлежат обязательной сертификации или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декларированию соответствия. (в ред. Федерального закона </w:t>
      </w:r>
      <w:hyperlink r:id="rId9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08 N 313-ФЗ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Строительство и реконструкция железнодорожных путей необщего пользования, устройств, предназначенных для погрузки и выгрузки грузов, очистки и промывки вагонов, контейнеров, определение мест примыкания железнодорожных путей необщего поль</w:t>
      </w:r>
      <w:r>
        <w:rPr>
          <w:rFonts w:ascii="Times New Roman" w:hAnsi="Times New Roman" w:cs="Times New Roman"/>
          <w:sz w:val="24"/>
          <w:szCs w:val="24"/>
        </w:rPr>
        <w:t>зования к железнодорожным путям общего пользования осуществляются в порядке, установленном федеральным органом исполнительной власти в области железнодорожного транспорта по согласованию с владельцем инфраструктуры, к которой примыкают железнодорожные пути</w:t>
      </w:r>
      <w:r>
        <w:rPr>
          <w:rFonts w:ascii="Times New Roman" w:hAnsi="Times New Roman" w:cs="Times New Roman"/>
          <w:sz w:val="24"/>
          <w:szCs w:val="24"/>
        </w:rPr>
        <w:t xml:space="preserve"> необщего пользования, и федеральным органом исполнительной власти в области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Абзац второй. - Утратил силу. (в ред. Федерального закона </w:t>
      </w:r>
      <w:hyperlink r:id="rId9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29.12.2022 N 612-ФЗ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Примыкание к железнодорожным путям общего пользования строящихся, новых или восстановленных железнодорожных путей необщего пользования осуществляется в порядке, определенном Правительством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Примыкание к железнодорожным путям необщего </w:t>
      </w:r>
      <w:r>
        <w:rPr>
          <w:rFonts w:ascii="Times New Roman" w:hAnsi="Times New Roman" w:cs="Times New Roman"/>
          <w:sz w:val="24"/>
          <w:szCs w:val="24"/>
        </w:rPr>
        <w:t>пользования строящихся железнодорожных путей необщего пользования осуществляется в порядке, определяемом федеральным органом исполнительной власти в области железнодорожного транспорта совместно с федеральным органом исполнительной власти в области транспо</w:t>
      </w:r>
      <w:r>
        <w:rPr>
          <w:rFonts w:ascii="Times New Roman" w:hAnsi="Times New Roman" w:cs="Times New Roman"/>
          <w:sz w:val="24"/>
          <w:szCs w:val="24"/>
        </w:rPr>
        <w:t>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Открытие для постоянной эксплуатации нового железнодорожного пути необщего пользования и подача на такой железнодорожный путь железнодорожного подвижного состава осуществляются после принятия такого железнодорожного пути в эксплуатацию созданной в </w:t>
      </w:r>
      <w:r>
        <w:rPr>
          <w:rFonts w:ascii="Times New Roman" w:hAnsi="Times New Roman" w:cs="Times New Roman"/>
          <w:sz w:val="24"/>
          <w:szCs w:val="24"/>
        </w:rPr>
        <w:t>установленном порядке комиссией, в состав которой входят представитель федерального органа исполнительной власти в области железнодорожного транспорта, владелец железнодорожного пути необщего пользования и владелец инфраструктуры, к которой примыкает такой</w:t>
      </w:r>
      <w:r>
        <w:rPr>
          <w:rFonts w:ascii="Times New Roman" w:hAnsi="Times New Roman" w:cs="Times New Roman"/>
          <w:sz w:val="24"/>
          <w:szCs w:val="24"/>
        </w:rPr>
        <w:t xml:space="preserve"> железнодорожный путь. Порядок обслуживания железнодорожного пути необщего пользования устанавливается его владельцем по согласованию с перевозчиками, осуществляющими перевозки по такому железнодорожному пути.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каждого железнодорожного пути необщего польз</w:t>
      </w:r>
      <w:r>
        <w:rPr>
          <w:rFonts w:ascii="Times New Roman" w:hAnsi="Times New Roman" w:cs="Times New Roman"/>
          <w:sz w:val="24"/>
          <w:szCs w:val="24"/>
        </w:rPr>
        <w:t>ования должны быть технический паспорт, план, его продольный профиль, чертежи сооружений.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Уполномоченный представитель федерального органа исполнительной власти в области железнодорожного транспорта в порядке, установленном указанным органом, имеет прав</w:t>
      </w:r>
      <w:r>
        <w:rPr>
          <w:rFonts w:ascii="Times New Roman" w:hAnsi="Times New Roman" w:cs="Times New Roman"/>
          <w:sz w:val="24"/>
          <w:szCs w:val="24"/>
        </w:rPr>
        <w:t>о проверять техническое состояние железнодорожных путей необщего пользования, железнодорожного подвижного состава и контейнеров, а также соблюдение требований безопасности выполнения погрузочно-разгрузочных работ при погрузке грузов в вагоны и контейнеры и</w:t>
      </w:r>
      <w:r>
        <w:rPr>
          <w:rFonts w:ascii="Times New Roman" w:hAnsi="Times New Roman" w:cs="Times New Roman"/>
          <w:sz w:val="24"/>
          <w:szCs w:val="24"/>
        </w:rPr>
        <w:t xml:space="preserve"> их выгрузке из вагонов и контейнеров. (в ред. Федерального закона </w:t>
      </w:r>
      <w:hyperlink r:id="rId9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07.07.2003 N 115-ФЗ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обнаружении на железнодорожном пути необщего пользования неисправностей, угрожа</w:t>
      </w:r>
      <w:r>
        <w:rPr>
          <w:rFonts w:ascii="Times New Roman" w:hAnsi="Times New Roman" w:cs="Times New Roman"/>
          <w:sz w:val="24"/>
          <w:szCs w:val="24"/>
        </w:rPr>
        <w:t>ющих безопасности движения и эксплуатации железнодорожного транспорта, сохранности, техническому состоянию железнодорожного подвижного состава, контейнеров или состоянию грузов, уполномоченный представитель федерального органа исполнительной власти в облас</w:t>
      </w:r>
      <w:r>
        <w:rPr>
          <w:rFonts w:ascii="Times New Roman" w:hAnsi="Times New Roman" w:cs="Times New Roman"/>
          <w:sz w:val="24"/>
          <w:szCs w:val="24"/>
        </w:rPr>
        <w:t>ти железнодорожного транспорта составляет акт.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этого акта соответствующее должностное лицо владельца инфраструктуры запрещает подачу железнодорожного подвижного состава на железнодорожный путь необщего пользования или его участок, указанные в </w:t>
      </w:r>
      <w:r>
        <w:rPr>
          <w:rFonts w:ascii="Times New Roman" w:hAnsi="Times New Roman" w:cs="Times New Roman"/>
          <w:sz w:val="24"/>
          <w:szCs w:val="24"/>
        </w:rPr>
        <w:t xml:space="preserve">этом акте, до устранения </w:t>
      </w:r>
      <w:r>
        <w:rPr>
          <w:rFonts w:ascii="Times New Roman" w:hAnsi="Times New Roman" w:cs="Times New Roman"/>
          <w:sz w:val="24"/>
          <w:szCs w:val="24"/>
        </w:rPr>
        <w:lastRenderedPageBreak/>
        <w:t>неисправностей. Ответственность за несоблюдение требований, касающихся подачи, задержки, уборки вагонов, охраны грузов, выполнения принятой заявки на перевозку грузов, оплаты пользования вагонами и контейнерами, несет виновная стор</w:t>
      </w:r>
      <w:r>
        <w:rPr>
          <w:rFonts w:ascii="Times New Roman" w:hAnsi="Times New Roman" w:cs="Times New Roman"/>
          <w:sz w:val="24"/>
          <w:szCs w:val="24"/>
        </w:rPr>
        <w:t>она, указанная в этом акте.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17. Основные требования к железнодорожному подвижному составу и контейнерам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Предназначенные для перевозок пассажиров, грузов, багажа, грузобагажа по железнодорожным путям общего пользования железнодорожный подвижной с</w:t>
      </w:r>
      <w:r>
        <w:rPr>
          <w:rFonts w:ascii="Times New Roman" w:hAnsi="Times New Roman" w:cs="Times New Roman"/>
          <w:sz w:val="24"/>
          <w:szCs w:val="24"/>
        </w:rPr>
        <w:t>остав и контейнеры независимо от их принадлежности должны удовлетворять обязательным требованиям, установленным в соответствии с законодательством Российской Федерации о техническом регулировании, а также требованиям Правил технической эксплуатации железны</w:t>
      </w:r>
      <w:r>
        <w:rPr>
          <w:rFonts w:ascii="Times New Roman" w:hAnsi="Times New Roman" w:cs="Times New Roman"/>
          <w:sz w:val="24"/>
          <w:szCs w:val="24"/>
        </w:rPr>
        <w:t xml:space="preserve">х дорог Российской Федерации, утвержденных федеральным органом исполнительной власти в области транспорта. (в ред. Федеральных законов </w:t>
      </w:r>
      <w:hyperlink r:id="rId9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9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26.07.2019 N 233-ФЗ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случаях, установленных законодательством Российской Федерации, железнодорожный подвижной состав и контейнеры должны иметь соответствующие сертификаты соответстви</w:t>
      </w:r>
      <w:r>
        <w:rPr>
          <w:rFonts w:ascii="Times New Roman" w:hAnsi="Times New Roman" w:cs="Times New Roman"/>
          <w:sz w:val="24"/>
          <w:szCs w:val="24"/>
        </w:rPr>
        <w:t xml:space="preserve">я или декларации о соответствии. (в ред. Федерального закона </w:t>
      </w:r>
      <w:hyperlink r:id="rId9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30.12.2008 N 313-ФЗ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проведения капитального ремонта вагонов проверяется масса их тары.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Предназнач</w:t>
      </w:r>
      <w:r>
        <w:rPr>
          <w:rFonts w:ascii="Times New Roman" w:hAnsi="Times New Roman" w:cs="Times New Roman"/>
          <w:sz w:val="24"/>
          <w:szCs w:val="24"/>
        </w:rPr>
        <w:t>енные для перевозок пассажиров, грузов, багажа, грузобагажа по железнодорожным путям общего пользования железнодорожный подвижной состав и контейнеры подлежат пономерному учету федеральным органом исполнительной власти, осуществляющим функции по реализации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государственной политики, оказанию государственных услуг и управлению государственным имуществом в сфере железнодорожного транспорта, в соответствии с правилами пономерного учета железнодорожного подвижного состава и контейнеров, устанавливаемыми указанны</w:t>
      </w:r>
      <w:r>
        <w:rPr>
          <w:rFonts w:ascii="Times New Roman" w:hAnsi="Times New Roman" w:cs="Times New Roman"/>
          <w:sz w:val="24"/>
          <w:szCs w:val="24"/>
        </w:rPr>
        <w:t xml:space="preserve">м федеральным органом исполнительной власти. (в ред. Федерального закона </w:t>
      </w:r>
      <w:hyperlink r:id="rId9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14.03.2022 N 56-ФЗ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Порядок подачи железнодорожного подвижного состава независимо от его прина</w:t>
      </w:r>
      <w:r>
        <w:rPr>
          <w:rFonts w:ascii="Times New Roman" w:hAnsi="Times New Roman" w:cs="Times New Roman"/>
          <w:sz w:val="24"/>
          <w:szCs w:val="24"/>
        </w:rPr>
        <w:t xml:space="preserve">длежности с железнодорожных путей необщего пользования на железнодорожные пути общего пользования и с железнодорожных путей общего пользования на железнодорожные пути необщего пользования устанавливается федеральным органом исполнительной власти в области </w:t>
      </w:r>
      <w:r>
        <w:rPr>
          <w:rFonts w:ascii="Times New Roman" w:hAnsi="Times New Roman" w:cs="Times New Roman"/>
          <w:sz w:val="24"/>
          <w:szCs w:val="24"/>
        </w:rPr>
        <w:t>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Порядок обеспечения условий доступности для пассажиров из числа инвалидов пассажирских вагонов определяется федеральным органом исполнительной власти в области железнодорожного транспорта по согласованию с федеральным органо</w:t>
      </w:r>
      <w:r>
        <w:rPr>
          <w:rFonts w:ascii="Times New Roman" w:hAnsi="Times New Roman" w:cs="Times New Roman"/>
          <w:sz w:val="24"/>
          <w:szCs w:val="24"/>
        </w:rPr>
        <w:t xml:space="preserve">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 (в ред. Федерального закона </w:t>
      </w:r>
      <w:hyperlink r:id="rId9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01.12.2014 N 419-ФЗ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18. Организация управления перевозочным процессом на железнодорожном транспорте общего пользования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Организация движения поездов осуществляется на основании сводного графика движения поездов.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водный график движения поездов утверждается в порядке, определяемом федеральным органом исполнительной власти в области железнодорожного транспорта, на основании предложенных владельцами инфраструктур графиков движения поездов в пределах инфраструктур.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</w:t>
      </w:r>
      <w:r>
        <w:rPr>
          <w:rFonts w:ascii="Times New Roman" w:hAnsi="Times New Roman" w:cs="Times New Roman"/>
          <w:sz w:val="24"/>
          <w:szCs w:val="24"/>
        </w:rPr>
        <w:t>аны государственной власти, органы местного самоуправления, перевозчики, пассажиры, грузоотправители (отправители) и грузополучатели (получатели) вправе вносить на рассмотрение владельцев инфраструктур предложения о совершенствовании графиков движения поез</w:t>
      </w:r>
      <w:r>
        <w:rPr>
          <w:rFonts w:ascii="Times New Roman" w:hAnsi="Times New Roman" w:cs="Times New Roman"/>
          <w:sz w:val="24"/>
          <w:szCs w:val="24"/>
        </w:rPr>
        <w:t>дов. Владелец инфраструктуры обязан в течение тридцати дней с момента получения предложения о совершенствовании графиков движения поездов рассмотреть его и направить заявителю ответ о принятом решении. Заявитель вправе обжаловать решение владельца инфрастр</w:t>
      </w:r>
      <w:r>
        <w:rPr>
          <w:rFonts w:ascii="Times New Roman" w:hAnsi="Times New Roman" w:cs="Times New Roman"/>
          <w:sz w:val="24"/>
          <w:szCs w:val="24"/>
        </w:rPr>
        <w:t>уктуры в федеральный орган исполнительной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Управление перевозочным процессом на железнодорожном транспорте общего пользования в пределах инфраструктуры осуществляется владельцем этой инфраструктуры или действ</w:t>
      </w:r>
      <w:r>
        <w:rPr>
          <w:rFonts w:ascii="Times New Roman" w:hAnsi="Times New Roman" w:cs="Times New Roman"/>
          <w:sz w:val="24"/>
          <w:szCs w:val="24"/>
        </w:rPr>
        <w:t xml:space="preserve">ующим по его поручению лицом. Указанное лицо в зависимости от возложенных на него полномочий должно отвечать требованиям </w:t>
      </w:r>
      <w:hyperlink r:id="rId9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предъявля</w:t>
      </w:r>
      <w:r>
        <w:rPr>
          <w:rFonts w:ascii="Times New Roman" w:hAnsi="Times New Roman" w:cs="Times New Roman"/>
          <w:sz w:val="24"/>
          <w:szCs w:val="24"/>
        </w:rPr>
        <w:t>емым к владельцам инфраструктур.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Органы государственной власти, органы местного самоуправления, общественные объединения и иные организации, физические лица не вправе вмешиваться в организацию управления перевозочным процессом на железнодорожном транспо</w:t>
      </w:r>
      <w:r>
        <w:rPr>
          <w:rFonts w:ascii="Times New Roman" w:hAnsi="Times New Roman" w:cs="Times New Roman"/>
          <w:sz w:val="24"/>
          <w:szCs w:val="24"/>
        </w:rPr>
        <w:t>рте общего пользования, за исключением случаев, предусмотренных законодательством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19. Регулирование отношений, возникающих при взаимодействии железнодорожного транспорта и других видов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Регулирование отношений, возни</w:t>
      </w:r>
      <w:r>
        <w:rPr>
          <w:rFonts w:ascii="Times New Roman" w:hAnsi="Times New Roman" w:cs="Times New Roman"/>
          <w:sz w:val="24"/>
          <w:szCs w:val="24"/>
        </w:rPr>
        <w:t xml:space="preserve">кающих при взаимодействии железнодорожного транспорта и других видов транспорта, осуществляется на основании Федерального </w:t>
      </w:r>
      <w:hyperlink r:id="rId10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"Устав железнодорожного транспорта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Федерации", других федеральных законов и иных нормативных правовых актов Российской Федерации, а также договоров и соглашений, заключаемых в соответствии с законодательством Российской Федерации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ГЛАВА 4. БЕЗОПАСНОСТ</w:t>
      </w:r>
      <w:r>
        <w:rPr>
          <w:rFonts w:ascii="Times New Roman" w:hAnsi="Times New Roman" w:cs="Times New Roman"/>
          <w:b/>
          <w:bCs/>
          <w:sz w:val="32"/>
          <w:szCs w:val="32"/>
        </w:rPr>
        <w:t>Ь НА ЖЕЛЕЗНОДОРОЖНОМ ТРАНСПОРТЕ, ОХРАНА ГРУЗОВ, ОБЪЕКТОВ ЖЕЛЕЗНОДОРОЖНОГО ТРАНСПОРТА, ОРГАНИЗАЦИЯ РАБОТЫ В ОСОБЫХ УСЛОВИЯХ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20. Организация обеспечения безопасности движения и эксплуатации железнодорожного транспорта и иных технических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средств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Фе</w:t>
      </w:r>
      <w:r>
        <w:rPr>
          <w:rFonts w:ascii="Times New Roman" w:hAnsi="Times New Roman" w:cs="Times New Roman"/>
          <w:sz w:val="24"/>
          <w:szCs w:val="24"/>
        </w:rPr>
        <w:t>деральный орган исполнительной власти в области железнодорожного транспорта осуществляет: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правовое и техническое регулирование в области безопасности движения и эксплуатации железнодорожного транспорта и иных связанных с перевозочным процессом на железнодо</w:t>
      </w:r>
      <w:r>
        <w:rPr>
          <w:rFonts w:ascii="Times New Roman" w:hAnsi="Times New Roman" w:cs="Times New Roman"/>
          <w:sz w:val="24"/>
          <w:szCs w:val="24"/>
        </w:rPr>
        <w:t>рожном транспорте технических средств, в том числе установление классификации, порядка служебного расследования и учета транспортных происшествий и иных связанных с нарушением правил безопасности движения и эксплуатации железнодорожного транспорта событий;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разработку государственной политики в области безопасности движения и эксплуатации железнодорожного транспорта общего пользования и эксплуатации транспортных и иных связанных с перевозочным процессом технических средств;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Абзацы 4 и 5 - Утратили силу. (в р</w:t>
      </w:r>
      <w:r>
        <w:rPr>
          <w:rFonts w:ascii="Times New Roman" w:hAnsi="Times New Roman" w:cs="Times New Roman"/>
          <w:sz w:val="24"/>
          <w:szCs w:val="24"/>
        </w:rPr>
        <w:t xml:space="preserve">ед. Федерального закона </w:t>
      </w:r>
      <w:hyperlink r:id="rId10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18.07.2011 N 242-ФЗ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орган исполнительной власти в области железнодорожного транспорта осуществляет функции компетентного органа Рос</w:t>
      </w:r>
      <w:r>
        <w:rPr>
          <w:rFonts w:ascii="Times New Roman" w:hAnsi="Times New Roman" w:cs="Times New Roman"/>
          <w:sz w:val="24"/>
          <w:szCs w:val="24"/>
        </w:rPr>
        <w:t>сийской Федерации по перевозкам опасных грузов железнодорожным транспортом, установленные Правительством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Владельцы инфраструктур, перевозчики, грузоотправители (отправители) и другие участники перевозочного процесса в пределах уста</w:t>
      </w:r>
      <w:r>
        <w:rPr>
          <w:rFonts w:ascii="Times New Roman" w:hAnsi="Times New Roman" w:cs="Times New Roman"/>
          <w:sz w:val="24"/>
          <w:szCs w:val="24"/>
        </w:rPr>
        <w:t>новленной законодательством Российской Федерации о железнодорожном транспорте компетенции обеспечивают: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безопасные для жизни и здоровья пассажиров условия проезда;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перевозок грузов, багажа и грузобагажа;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движения и эксплуатации же</w:t>
      </w:r>
      <w:r>
        <w:rPr>
          <w:rFonts w:ascii="Times New Roman" w:hAnsi="Times New Roman" w:cs="Times New Roman"/>
          <w:sz w:val="24"/>
          <w:szCs w:val="24"/>
        </w:rPr>
        <w:t>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экологическую безопасность.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20.1. Федеральный государственный контроль (надзор) в области железнодорожного транспорта (в ред. Федерального закона </w:t>
      </w:r>
      <w:hyperlink r:id="rId102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11.06.2021 N 170-ФЗ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Федеральный государственный контроль (надзор) в области железнодорожного транспорта осуществляется уполномоченным Правительством Российской Федерации федеральным органом исполнительной власти в соответствии с положением</w:t>
      </w:r>
      <w:r>
        <w:rPr>
          <w:rFonts w:ascii="Times New Roman" w:hAnsi="Times New Roman" w:cs="Times New Roman"/>
          <w:sz w:val="24"/>
          <w:szCs w:val="24"/>
        </w:rPr>
        <w:t>, утверждаемым Правительством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Предметом федерального государственного контроля (надзора) в области железнодорожного транспорта являются: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соблюдение обязательных требований, установленных настоящим Федеральным законом и принимаем</w:t>
      </w:r>
      <w:r>
        <w:rPr>
          <w:rFonts w:ascii="Times New Roman" w:hAnsi="Times New Roman" w:cs="Times New Roman"/>
          <w:sz w:val="24"/>
          <w:szCs w:val="24"/>
        </w:rPr>
        <w:t>ыми в соответствии с ним иными нормативными правовыми актами Российской Федерации в области железнодорожного транспорта, лицензионных требований в области железнодорожного транспорта организациями-лицензиатами, осуществляющими деятельность по перевозкам же</w:t>
      </w:r>
      <w:r>
        <w:rPr>
          <w:rFonts w:ascii="Times New Roman" w:hAnsi="Times New Roman" w:cs="Times New Roman"/>
          <w:sz w:val="24"/>
          <w:szCs w:val="24"/>
        </w:rPr>
        <w:t xml:space="preserve">лезнодорожным транспортом пассажиров, деятельность по перевозкам железнодорожным транспортом опасных грузов, погрузочно-разгрузочную </w:t>
      </w:r>
      <w:r>
        <w:rPr>
          <w:rFonts w:ascii="Times New Roman" w:hAnsi="Times New Roman" w:cs="Times New Roman"/>
          <w:sz w:val="24"/>
          <w:szCs w:val="24"/>
        </w:rPr>
        <w:lastRenderedPageBreak/>
        <w:t>деятельность применительно к опасным грузам;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соблюдение установленных настоящим Федеральным законом и принимаемыми в соо</w:t>
      </w:r>
      <w:r>
        <w:rPr>
          <w:rFonts w:ascii="Times New Roman" w:hAnsi="Times New Roman" w:cs="Times New Roman"/>
          <w:sz w:val="24"/>
          <w:szCs w:val="24"/>
        </w:rPr>
        <w:t>тветствии с ним иными нормативными правовыми актами Российской Федерации обязательных требований организациями и индивидуальными предпринимателями, осуществляющими: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по перевозке грузов, багажа, грузобагажа железнодорожным транспортом;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погрузоч</w:t>
      </w:r>
      <w:r>
        <w:rPr>
          <w:rFonts w:ascii="Times New Roman" w:hAnsi="Times New Roman" w:cs="Times New Roman"/>
          <w:sz w:val="24"/>
          <w:szCs w:val="24"/>
        </w:rPr>
        <w:t>но-разгрузочную деятельность на железнодорожном транспорте;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по эксплуатации, обслуживанию и ремонту инфраструктуры железнодорожного транспорта общего пользования и составных частей подсистем и элементов составных частей подсистем инфраструктур</w:t>
      </w:r>
      <w:r>
        <w:rPr>
          <w:rFonts w:ascii="Times New Roman" w:hAnsi="Times New Roman" w:cs="Times New Roman"/>
          <w:sz w:val="24"/>
          <w:szCs w:val="24"/>
        </w:rPr>
        <w:t>ы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по эксплуатации, обслуживанию и ремонту железнодорожных путей необщего пользования и составных частей подсистем и элементов составных частей подсистем железнодорожных путей необщего пользования;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по э</w:t>
      </w:r>
      <w:r>
        <w:rPr>
          <w:rFonts w:ascii="Times New Roman" w:hAnsi="Times New Roman" w:cs="Times New Roman"/>
          <w:sz w:val="24"/>
          <w:szCs w:val="24"/>
        </w:rPr>
        <w:t>ксплуатации, обслуживанию и ремонту железнодорожного подвижного состава и его составных частей;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соблюдение установленных настоящим Федеральным законом и иными нормативными правовыми актами Российской Федерации обязательных требований в области железнодо</w:t>
      </w:r>
      <w:r>
        <w:rPr>
          <w:rFonts w:ascii="Times New Roman" w:hAnsi="Times New Roman" w:cs="Times New Roman"/>
          <w:sz w:val="24"/>
          <w:szCs w:val="24"/>
        </w:rPr>
        <w:t>рожного транспорта: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безопасности движения и эксплуатации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строительству, приемке в эксплуатацию объектов инфраструктуры железнодорожного транспорта (за исключением объектов капитального строительства, в отношении которых осу</w:t>
      </w:r>
      <w:r>
        <w:rPr>
          <w:rFonts w:ascii="Times New Roman" w:hAnsi="Times New Roman" w:cs="Times New Roman"/>
          <w:sz w:val="24"/>
          <w:szCs w:val="24"/>
        </w:rPr>
        <w:t xml:space="preserve">ществляется государственный строительный надзор в случаях, предусмотренных Градостроительным </w:t>
      </w:r>
      <w:hyperlink r:id="rId10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Федерации) и их эксплуатации;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обеспечению пожарной безопасн</w:t>
      </w:r>
      <w:r>
        <w:rPr>
          <w:rFonts w:ascii="Times New Roman" w:hAnsi="Times New Roman" w:cs="Times New Roman"/>
          <w:sz w:val="24"/>
          <w:szCs w:val="24"/>
        </w:rPr>
        <w:t>ости железнодорожного подвижного состава при его эксплуатации;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обеспечению доступности для инвалидов объектов инфраструктуры железнодорожного транспорта, железнодорожного подвижного состава и предоставляемых услуг;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соответствию установленным требования</w:t>
      </w:r>
      <w:r>
        <w:rPr>
          <w:rFonts w:ascii="Times New Roman" w:hAnsi="Times New Roman" w:cs="Times New Roman"/>
          <w:sz w:val="24"/>
          <w:szCs w:val="24"/>
        </w:rPr>
        <w:t>м функциональных подсистем единой государственной системы предупреждения и ликвидации чрезвычайных ситуаций;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организациями, индивидуальными предпринимателями и гражданами, во владении (пользовании) которых находятся здания, помещения, сооружения, линейные </w:t>
      </w:r>
      <w:r>
        <w:rPr>
          <w:rFonts w:ascii="Times New Roman" w:hAnsi="Times New Roman" w:cs="Times New Roman"/>
          <w:sz w:val="24"/>
          <w:szCs w:val="24"/>
        </w:rPr>
        <w:t>объекты, территории, оборудование, устройства, предметы, материалы, железнодорожный подвижной состав и иные связанные с перевозочным процессом транспортные и технические средства железнодорожного транспорта;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организациями, индивидуальными предпринимателями</w:t>
      </w:r>
      <w:r>
        <w:rPr>
          <w:rFonts w:ascii="Times New Roman" w:hAnsi="Times New Roman" w:cs="Times New Roman"/>
          <w:sz w:val="24"/>
          <w:szCs w:val="24"/>
        </w:rPr>
        <w:t xml:space="preserve"> и гражданами, выполняющими (оказывающими) вспомогательные работы (услуги) при перевозке железнодорожным транспортом (операции по погрузке, выгрузке грузов в местах общего пользования, взвешиванию грузов, обслуживанию пассажиров на вокзалах и в пути следов</w:t>
      </w:r>
      <w:r>
        <w:rPr>
          <w:rFonts w:ascii="Times New Roman" w:hAnsi="Times New Roman" w:cs="Times New Roman"/>
          <w:sz w:val="24"/>
          <w:szCs w:val="24"/>
        </w:rPr>
        <w:t>ания, а также иные работы (услуги), связанные с организацией и осуществлением перевозок пассажиров, грузов, багажа и грузобагажа железнодорожным транспортом);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соблюдение изготовителем, исполнителем (лицом, выполняющим функции иностранного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изготовителя),</w:t>
      </w:r>
      <w:r>
        <w:rPr>
          <w:rFonts w:ascii="Times New Roman" w:hAnsi="Times New Roman" w:cs="Times New Roman"/>
          <w:sz w:val="24"/>
          <w:szCs w:val="24"/>
        </w:rPr>
        <w:t xml:space="preserve"> продавцом требований, установленных техническими регламентами, или обязательных требований, подлежащих применению до дня вступления в силу технических регламентов в соответствии с Федеральным законом </w:t>
      </w:r>
      <w:hyperlink r:id="rId10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 декабря 2002 года N 184-ФЗ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регулировании";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соблюдение обязательных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В положении о федеральном государственном контроле (надзоре) в области железнодорожного транспорта указываются наименование и структурные элементы технического регламента и (или) обязательных требований, подлежащих применению до дня вступления в силу тех</w:t>
      </w:r>
      <w:r>
        <w:rPr>
          <w:rFonts w:ascii="Times New Roman" w:hAnsi="Times New Roman" w:cs="Times New Roman"/>
          <w:sz w:val="24"/>
          <w:szCs w:val="24"/>
        </w:rPr>
        <w:t xml:space="preserve">нических регламентов в соответствии с Федеральным законом </w:t>
      </w:r>
      <w:hyperlink r:id="rId10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27 декабря 2002 года N 184-ФЗ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регулировании", оценка соблюдения которых осуществляется в рамках фе</w:t>
      </w:r>
      <w:r>
        <w:rPr>
          <w:rFonts w:ascii="Times New Roman" w:hAnsi="Times New Roman" w:cs="Times New Roman"/>
          <w:sz w:val="24"/>
          <w:szCs w:val="24"/>
        </w:rPr>
        <w:t>дерального государственного контроля (надзора) в области железнодорожного транспорта, а также виды продукции, являющиеся объектами федерального государственного контроля (надзора)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Организация и осуществление федера</w:t>
      </w:r>
      <w:r>
        <w:rPr>
          <w:rFonts w:ascii="Times New Roman" w:hAnsi="Times New Roman" w:cs="Times New Roman"/>
          <w:sz w:val="24"/>
          <w:szCs w:val="24"/>
        </w:rPr>
        <w:t xml:space="preserve">льного государственного контроля (надзора) в области железнодорожного транспорта регулируются Федеральным законом </w:t>
      </w:r>
      <w:hyperlink r:id="rId10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от 31 июля 2020 года N 248-ФЗ </w:t>
        </w:r>
      </w:hyperlink>
      <w:r>
        <w:rPr>
          <w:rFonts w:ascii="Times New Roman" w:hAnsi="Times New Roman" w:cs="Times New Roman"/>
          <w:sz w:val="24"/>
          <w:szCs w:val="24"/>
        </w:rPr>
        <w:t>"О государственном контроле (н</w:t>
      </w:r>
      <w:r>
        <w:rPr>
          <w:rFonts w:ascii="Times New Roman" w:hAnsi="Times New Roman" w:cs="Times New Roman"/>
          <w:sz w:val="24"/>
          <w:szCs w:val="24"/>
        </w:rPr>
        <w:t>адзоре) и муниципальном контроле в Российской Федерации".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21. Основные положения в области обеспечения безопасности движения и эксплуатации железнодорожного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Железнодорожные пути общего пользования и железнодорожные пути необщего польз</w:t>
      </w:r>
      <w:r>
        <w:rPr>
          <w:rFonts w:ascii="Times New Roman" w:hAnsi="Times New Roman" w:cs="Times New Roman"/>
          <w:sz w:val="24"/>
          <w:szCs w:val="24"/>
        </w:rPr>
        <w:t>ования, железнодорожные станции, пассажирские платформы, а также другие связанные с движением поездов и маневровой работой объекты железнодорожного транспорта являются зонами повышенной опасности и при необходимости могут быть огорожены за счет средств вла</w:t>
      </w:r>
      <w:r>
        <w:rPr>
          <w:rFonts w:ascii="Times New Roman" w:hAnsi="Times New Roman" w:cs="Times New Roman"/>
          <w:sz w:val="24"/>
          <w:szCs w:val="24"/>
        </w:rPr>
        <w:t>дельцев инфраструктур (владельцев железнодорожных путей необщего пользования).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нахождения граждан и размещения объектов в зонах повышенной опасности, выполнения в этих зонах работ, проезда и перехода через железнодорожные пути утверждаются в устано</w:t>
      </w:r>
      <w:r>
        <w:rPr>
          <w:rFonts w:ascii="Times New Roman" w:hAnsi="Times New Roman" w:cs="Times New Roman"/>
          <w:sz w:val="24"/>
          <w:szCs w:val="24"/>
        </w:rPr>
        <w:t>вленном порядке федеральным органом исполнительной власти в области железнодорожного транспорта. Лица, нарушающие указанные правила, несут ответственность, предусмотренную законодательством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Объекты, на территориях которых осуществл</w:t>
      </w:r>
      <w:r>
        <w:rPr>
          <w:rFonts w:ascii="Times New Roman" w:hAnsi="Times New Roman" w:cs="Times New Roman"/>
          <w:sz w:val="24"/>
          <w:szCs w:val="24"/>
        </w:rPr>
        <w:t>яются производство, хранение, погрузка, транспортировка и выгрузка опасных грузов, должны быть удалены от железнодорожных путей общего пользования и расположенных на них зданий, строений, сооружений на расстояние, обеспечивающее безопасное функционирование</w:t>
      </w:r>
      <w:r>
        <w:rPr>
          <w:rFonts w:ascii="Times New Roman" w:hAnsi="Times New Roman" w:cs="Times New Roman"/>
          <w:sz w:val="24"/>
          <w:szCs w:val="24"/>
        </w:rPr>
        <w:t xml:space="preserve"> железнодорожного транспорта. Минимальные расстояния от указанных объектов до железнодорожных путей общего пользования и расположенных на них зданий, строений, сооружений, пересечений железнодорожных путей общего пользования линиями связи, электропередачи,</w:t>
      </w:r>
      <w:r>
        <w:rPr>
          <w:rFonts w:ascii="Times New Roman" w:hAnsi="Times New Roman" w:cs="Times New Roman"/>
          <w:sz w:val="24"/>
          <w:szCs w:val="24"/>
        </w:rPr>
        <w:t xml:space="preserve"> нефте-, газо-, продуктопроводами и другими наземными и подземными сооружениями, а также нормы сооружения и содержания указанных объектов при их пересечении железнодорожными путями общего пользования и сближении с этими железнодорожными путями устанавливаю</w:t>
      </w:r>
      <w:r>
        <w:rPr>
          <w:rFonts w:ascii="Times New Roman" w:hAnsi="Times New Roman" w:cs="Times New Roman"/>
          <w:sz w:val="24"/>
          <w:szCs w:val="24"/>
        </w:rPr>
        <w:t xml:space="preserve">тся нормативными правовыми актами соответствующих федеральных органов </w:t>
      </w:r>
      <w:r>
        <w:rPr>
          <w:rFonts w:ascii="Times New Roman" w:hAnsi="Times New Roman" w:cs="Times New Roman"/>
          <w:sz w:val="24"/>
          <w:szCs w:val="24"/>
        </w:rPr>
        <w:lastRenderedPageBreak/>
        <w:t>исполнительной власти, принимаемыми по согласованию с федеральным органом исполнительной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Владельцы линий связи, электропередачи, нефте-, газ</w:t>
      </w:r>
      <w:r>
        <w:rPr>
          <w:rFonts w:ascii="Times New Roman" w:hAnsi="Times New Roman" w:cs="Times New Roman"/>
          <w:sz w:val="24"/>
          <w:szCs w:val="24"/>
        </w:rPr>
        <w:t>о-, продуктопроводов и других пересекающих железнодорожные пути общего пользования или находящихся в непосредственной близости от них сооружений несут ответственность за обеспечение безопасности их функционирования и соблюдение установленных норм строитель</w:t>
      </w:r>
      <w:r>
        <w:rPr>
          <w:rFonts w:ascii="Times New Roman" w:hAnsi="Times New Roman" w:cs="Times New Roman"/>
          <w:sz w:val="24"/>
          <w:szCs w:val="24"/>
        </w:rPr>
        <w:t>ства и эксплуатации указанных сооружений. Владелец указанных сооружений обязан своевременно информировать соответствующих владельцев инфраструктур о возникновении аварийных ситуаций, которые могут повлиять на работу организаций железнодорожного транспорта,</w:t>
      </w:r>
      <w:r>
        <w:rPr>
          <w:rFonts w:ascii="Times New Roman" w:hAnsi="Times New Roman" w:cs="Times New Roman"/>
          <w:sz w:val="24"/>
          <w:szCs w:val="24"/>
        </w:rPr>
        <w:t xml:space="preserve"> и о принимаемых мерах.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Грузоотправители и грузополучатели при перевозках, погрузке и выгрузке опасных и специальных грузов должны обеспечивать безопасность таких перевозок, погрузки и выгрузки, а также иметь соответствующие средства и мобильные подразд</w:t>
      </w:r>
      <w:r>
        <w:rPr>
          <w:rFonts w:ascii="Times New Roman" w:hAnsi="Times New Roman" w:cs="Times New Roman"/>
          <w:sz w:val="24"/>
          <w:szCs w:val="24"/>
        </w:rPr>
        <w:t>еления, необходимые для ликвидации аварийных ситуаций и их последствий.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 инфраструктуры и перевозчик обязаны в пределах технических и технологических возможностей имеющихся у них восстановительных и противопожарных средств принимать участие в ликви</w:t>
      </w:r>
      <w:r>
        <w:rPr>
          <w:rFonts w:ascii="Times New Roman" w:hAnsi="Times New Roman" w:cs="Times New Roman"/>
          <w:sz w:val="24"/>
          <w:szCs w:val="24"/>
        </w:rPr>
        <w:t>дации последствий транспортных происшествий.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Порядок определения пересечений железнодорожных путей автомобильными дорогами (железнодорожные переезды) и правила пересечения железнодорожных путей, условия эксплуатации железнодорожных переездов, порядок их</w:t>
      </w:r>
      <w:r>
        <w:rPr>
          <w:rFonts w:ascii="Times New Roman" w:hAnsi="Times New Roman" w:cs="Times New Roman"/>
          <w:sz w:val="24"/>
          <w:szCs w:val="24"/>
        </w:rPr>
        <w:t xml:space="preserve"> открытия и закрытия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внутренних дел и федеральным органом исполнительной власти в области </w:t>
      </w:r>
      <w:r>
        <w:rPr>
          <w:rFonts w:ascii="Times New Roman" w:hAnsi="Times New Roman" w:cs="Times New Roman"/>
          <w:sz w:val="24"/>
          <w:szCs w:val="24"/>
        </w:rPr>
        <w:t>транспорта и с учетом предложений органов государственной власти субъектов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Представители федерального органа исполнительной власти в области железнодорожного транспорта имеют право проверять достоверность сведений о массе грузов, г</w:t>
      </w:r>
      <w:r>
        <w:rPr>
          <w:rFonts w:ascii="Times New Roman" w:hAnsi="Times New Roman" w:cs="Times New Roman"/>
          <w:sz w:val="24"/>
          <w:szCs w:val="24"/>
        </w:rPr>
        <w:t>рузобагажа и других указанных грузоотправителями (отправителями) в перевозочных документах сведений.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 нарушение правил безопасности движения на железнодорожном транспорте и эксплуатации транспортных и иных связанных с перевозочным процессом технически</w:t>
      </w:r>
      <w:r>
        <w:rPr>
          <w:rFonts w:ascii="Times New Roman" w:hAnsi="Times New Roman" w:cs="Times New Roman"/>
          <w:sz w:val="24"/>
          <w:szCs w:val="24"/>
        </w:rPr>
        <w:t>х средств виновные лица несут ответственность, предусмотренную законодательством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21.1. Особенности эксплуатации отдельных видов сооружений (в ред. Федерального закона </w:t>
      </w:r>
      <w:hyperlink r:id="rId107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28.04.2023 N 147-ФЗ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Железнодорожные мосты и железнодорожные тоннели, по которым осуществляется движение железнодорожного подвижного состава, подлежат обследованию владельцами данных мостов и тоннелей на предмет их содержания в</w:t>
      </w:r>
      <w:r>
        <w:rPr>
          <w:rFonts w:ascii="Times New Roman" w:hAnsi="Times New Roman" w:cs="Times New Roman"/>
          <w:sz w:val="24"/>
          <w:szCs w:val="24"/>
        </w:rPr>
        <w:t xml:space="preserve"> надлежащем техническом состоянии.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Порядок и периодичность обследования железнодорожных мостов и железнодорожных тоннелей, по которым осуществляется движение железнодорожного подвижного состава, на предмет их содержания в надлежащем техническом состояни</w:t>
      </w:r>
      <w:r>
        <w:rPr>
          <w:rFonts w:ascii="Times New Roman" w:hAnsi="Times New Roman" w:cs="Times New Roman"/>
          <w:sz w:val="24"/>
          <w:szCs w:val="24"/>
        </w:rPr>
        <w:t>и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22. - Утратила силу. (в ред. Федерального закона </w:t>
      </w:r>
      <w:hyperlink r:id="rId108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18.07.2011 N 242-ФЗ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22.1. Обеспечение на железнодорожном транспорте общего пользования экологической безопасности, пожарной безопасности, промышленной безопасности, охраны труда,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единства измерений, а также санитарно-эпидемиологического благополучия населения (в ред. Федерального закона </w:t>
      </w:r>
      <w:hyperlink r:id="rId109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18.07.2011 N 242-ФЗ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 железнодорожном транспорте общег</w:t>
      </w:r>
      <w:r>
        <w:rPr>
          <w:rFonts w:ascii="Times New Roman" w:hAnsi="Times New Roman" w:cs="Times New Roman"/>
          <w:sz w:val="24"/>
          <w:szCs w:val="24"/>
        </w:rPr>
        <w:t>о пользования работы по обеспечению экологической безопасности, пожарной безопасности, промышленной безопасности, охраны труда, единства измерений, а также по обеспечению санитарно-эпидемиологического благополучия населения осуществляются владельцами инфра</w:t>
      </w:r>
      <w:r>
        <w:rPr>
          <w:rFonts w:ascii="Times New Roman" w:hAnsi="Times New Roman" w:cs="Times New Roman"/>
          <w:sz w:val="24"/>
          <w:szCs w:val="24"/>
        </w:rPr>
        <w:t>структур, перевозчиками и организациями, индивидуальными предпринимателями, выполняющими вспомогательные работы (услуги) при перевозках железнодорожным транспортом, в соответствии с законодательством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Федеральный государственный пож</w:t>
      </w:r>
      <w:r>
        <w:rPr>
          <w:rFonts w:ascii="Times New Roman" w:hAnsi="Times New Roman" w:cs="Times New Roman"/>
          <w:sz w:val="24"/>
          <w:szCs w:val="24"/>
        </w:rPr>
        <w:t>арный надзор, федеральный государственный экологический контроль (надзор), федеральный государственный санитарно-эпидемиологический надзор, федеральный государственный надзор в области промышленной безопасности, федеральный государственный надзор за соблюд</w:t>
      </w:r>
      <w:r>
        <w:rPr>
          <w:rFonts w:ascii="Times New Roman" w:hAnsi="Times New Roman" w:cs="Times New Roman"/>
          <w:sz w:val="24"/>
          <w:szCs w:val="24"/>
        </w:rPr>
        <w:t>ением трудового законодательства и иных нормативных правовых актов, содержащих нормы трудового права, федеральный государственный метрологический надзор при осуществлении деятельности на железнодорожном транспорте осуществляются уполномоченными федеральным</w:t>
      </w:r>
      <w:r>
        <w:rPr>
          <w:rFonts w:ascii="Times New Roman" w:hAnsi="Times New Roman" w:cs="Times New Roman"/>
          <w:sz w:val="24"/>
          <w:szCs w:val="24"/>
        </w:rPr>
        <w:t xml:space="preserve">и органами исполнительной власти в соответствии с законодательством Российской Федерации. (в ред. Федерального закона </w:t>
      </w:r>
      <w:hyperlink r:id="rId1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25.12.2023 N 622-ФЗ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23. Охрана грузов, объе</w:t>
      </w:r>
      <w:r>
        <w:rPr>
          <w:rFonts w:ascii="Times New Roman" w:hAnsi="Times New Roman" w:cs="Times New Roman"/>
          <w:b/>
          <w:bCs/>
          <w:sz w:val="32"/>
          <w:szCs w:val="32"/>
        </w:rPr>
        <w:t>ктов железнодорожного транспорта общего пользования и обеспечение общественного порядка на железнодорожном транспорте общего пользования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Охрана грузов в пути следования и на железнодорожных станциях обеспечивается перевозчиком за счет собственных средст</w:t>
      </w:r>
      <w:r>
        <w:rPr>
          <w:rFonts w:ascii="Times New Roman" w:hAnsi="Times New Roman" w:cs="Times New Roman"/>
          <w:sz w:val="24"/>
          <w:szCs w:val="24"/>
        </w:rPr>
        <w:t>в либо по договору с ведомственной охраной федерального органа исполнительной власти в области железнодорожного транспорта или другими организациями, за исключением обеспечиваемых грузоотправителями или грузополучателями охраны и сопровождения грузов в соо</w:t>
      </w:r>
      <w:r>
        <w:rPr>
          <w:rFonts w:ascii="Times New Roman" w:hAnsi="Times New Roman" w:cs="Times New Roman"/>
          <w:sz w:val="24"/>
          <w:szCs w:val="24"/>
        </w:rPr>
        <w:t xml:space="preserve">тветствии с Федеральным </w:t>
      </w:r>
      <w:hyperlink r:id="rId1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"Устав железнодорожного транспорта Российской Федерации" либо договором.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Охрана наиболее важных объектов железнодорожного транспорта общего</w:t>
      </w:r>
      <w:r>
        <w:rPr>
          <w:rFonts w:ascii="Times New Roman" w:hAnsi="Times New Roman" w:cs="Times New Roman"/>
          <w:sz w:val="24"/>
          <w:szCs w:val="24"/>
        </w:rPr>
        <w:t xml:space="preserve"> пользования и специальных грузов осуществляется подразделениями ведомственной охраны федерального органа исполнительной власти в области железнодорожного транспорта, войск национальной гвардии Российской Федерации и иными уполномоченными подразделениями. </w:t>
      </w:r>
      <w:r>
        <w:rPr>
          <w:rFonts w:ascii="Times New Roman" w:hAnsi="Times New Roman" w:cs="Times New Roman"/>
          <w:sz w:val="24"/>
          <w:szCs w:val="24"/>
        </w:rPr>
        <w:t xml:space="preserve">Перечни таких объектов и грузов устанавливаются Правительством Российской Федерации. (в ред. Федерального закона </w:t>
      </w:r>
      <w:hyperlink r:id="rId1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03.07.2016 N 227-ФЗ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Обеспечение общественного порядк</w:t>
      </w:r>
      <w:r>
        <w:rPr>
          <w:rFonts w:ascii="Times New Roman" w:hAnsi="Times New Roman" w:cs="Times New Roman"/>
          <w:sz w:val="24"/>
          <w:szCs w:val="24"/>
        </w:rPr>
        <w:t>а на железнодорожном транспорте общего пользования и борьба с преступностью осуществляются органами внутренних дел на транспорте, а также иными органами, на которые законодательством Российской Федерации возложены такие функции.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24. Организация раб</w:t>
      </w:r>
      <w:r>
        <w:rPr>
          <w:rFonts w:ascii="Times New Roman" w:hAnsi="Times New Roman" w:cs="Times New Roman"/>
          <w:b/>
          <w:bCs/>
          <w:sz w:val="32"/>
          <w:szCs w:val="32"/>
        </w:rPr>
        <w:t>оты железнодорожного транспорта в чрезвычайных ситуациях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Владелец инфраструктуры и перевозчик принимают незамедлительные меры по ликвидации последствий транспортных происшествий, стихийных бедствий (заносов, наводнений, пожаров и других), вызывающих нар</w:t>
      </w:r>
      <w:r>
        <w:rPr>
          <w:rFonts w:ascii="Times New Roman" w:hAnsi="Times New Roman" w:cs="Times New Roman"/>
          <w:sz w:val="24"/>
          <w:szCs w:val="24"/>
        </w:rPr>
        <w:t>ушение работы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принятия указанных в настоящем пункте мер владелец инфраструктуры и перевозчик за счет собственных средств должны содержать специализированные подразделения по ликвидации чрезвычайных ситуаций, иметь запас мат</w:t>
      </w:r>
      <w:r>
        <w:rPr>
          <w:rFonts w:ascii="Times New Roman" w:hAnsi="Times New Roman" w:cs="Times New Roman"/>
          <w:sz w:val="24"/>
          <w:szCs w:val="24"/>
        </w:rPr>
        <w:t>ериальных и технических средств, перечень которых определяется федеральным органом исполнительной власти в области железнодорожного транспорта по согласованию с заинтересованными федеральными органами исполнительной власти, или заключить соответствующие до</w:t>
      </w:r>
      <w:r>
        <w:rPr>
          <w:rFonts w:ascii="Times New Roman" w:hAnsi="Times New Roman" w:cs="Times New Roman"/>
          <w:sz w:val="24"/>
          <w:szCs w:val="24"/>
        </w:rPr>
        <w:t>говоры со сторонними специализированными организациями.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Порядок действий участников перевозочного процесса при возникновении чрезвычайных ситуаций природного и техногенного характера определяется федеральным органом исполнительной власти в области желез</w:t>
      </w:r>
      <w:r>
        <w:rPr>
          <w:rFonts w:ascii="Times New Roman" w:hAnsi="Times New Roman" w:cs="Times New Roman"/>
          <w:sz w:val="24"/>
          <w:szCs w:val="24"/>
        </w:rPr>
        <w:t>нодорожного транспорта. При этом грузоотправитель, грузополучатель (отправитель, получатель в случае повагонной отправки грузобагажа) обязаны обеспечить немедленное направление мобильного подразделения или своих представителей на место транспортного происш</w:t>
      </w:r>
      <w:r>
        <w:rPr>
          <w:rFonts w:ascii="Times New Roman" w:hAnsi="Times New Roman" w:cs="Times New Roman"/>
          <w:sz w:val="24"/>
          <w:szCs w:val="24"/>
        </w:rPr>
        <w:t>ествия в зависимости от его тяжести.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Федеральный орган исполнительной власти в области предотвращения чрезвычайных ситуаций природного и техногенного характера и ликвидации последствий стихийных бедствий, органы исполнительной власти субъектов Российско</w:t>
      </w:r>
      <w:r>
        <w:rPr>
          <w:rFonts w:ascii="Times New Roman" w:hAnsi="Times New Roman" w:cs="Times New Roman"/>
          <w:sz w:val="24"/>
          <w:szCs w:val="24"/>
        </w:rPr>
        <w:t>й Федерации и органы местного самоуправления в соответствии с законодательством Российской Федерации, регулирующим защиту населения и территорий от чрезвычайных ситуаций природного и техногенного характера, оказывают владельцам инфраструктур и перевозчикам</w:t>
      </w:r>
      <w:r>
        <w:rPr>
          <w:rFonts w:ascii="Times New Roman" w:hAnsi="Times New Roman" w:cs="Times New Roman"/>
          <w:sz w:val="24"/>
          <w:szCs w:val="24"/>
        </w:rPr>
        <w:t xml:space="preserve"> помощь в ликвидации последствий таких ситуаций, угрожающих жизни и здоровью людей, безопасности движения и сохранности грузов, багажа и грузобагажа.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Федеральный орган исполнительной власти в области железнодорожного транспорта, владельцы инфраструктур </w:t>
      </w:r>
      <w:r>
        <w:rPr>
          <w:rFonts w:ascii="Times New Roman" w:hAnsi="Times New Roman" w:cs="Times New Roman"/>
          <w:sz w:val="24"/>
          <w:szCs w:val="24"/>
        </w:rPr>
        <w:t>и перевозчики входят в единую государственную систему предупреждения и ликвидации последствий чрезвычайных ситуаций природного и техногенного характера.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Пункт утратил силу. (в ред. Федерального закона </w:t>
      </w:r>
      <w:hyperlink r:id="rId1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07.07.2003 N 115-ФЗ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ГЛАВА 5. ТРУДОВЫЕ ОТНОШЕНИЯ И ДИСЦИПЛИНА РАБОТНИКОВ ЖЕЛЕЗНОДОРОЖНОГО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25. Трудовые отношения и гарантии работников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железнодорожного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Трудовые отношения работников железно</w:t>
      </w:r>
      <w:r>
        <w:rPr>
          <w:rFonts w:ascii="Times New Roman" w:hAnsi="Times New Roman" w:cs="Times New Roman"/>
          <w:sz w:val="24"/>
          <w:szCs w:val="24"/>
        </w:rPr>
        <w:t>дорожного транспорта общего пользования, в том числе особенности приема их на работу, предоставление гарантий и компенсаций работникам железнодорожного транспорта общего пользования регулируются настоящим Федеральным законом, трудовым законодательством, от</w:t>
      </w:r>
      <w:r>
        <w:rPr>
          <w:rFonts w:ascii="Times New Roman" w:hAnsi="Times New Roman" w:cs="Times New Roman"/>
          <w:sz w:val="24"/>
          <w:szCs w:val="24"/>
        </w:rPr>
        <w:t>раслевым тарифным соглашением и коллективными договорами.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Безопасные условия труда, охрана труда работников железнодорожного транспорта общего пользования, контроль (надзор) за соблюдением трудового законодательства и иных содержащих нормы трудового права </w:t>
      </w:r>
      <w:r>
        <w:rPr>
          <w:rFonts w:ascii="Times New Roman" w:hAnsi="Times New Roman" w:cs="Times New Roman"/>
          <w:sz w:val="24"/>
          <w:szCs w:val="24"/>
        </w:rPr>
        <w:t>нормативных правовых актов, осуществляемый на железнодорожном транспорте общего пользования, обеспечиваются в соответствии с законодательством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Особенности режима рабочего времени и времени отдыха, условий труда отдельных категорий </w:t>
      </w:r>
      <w:r>
        <w:rPr>
          <w:rFonts w:ascii="Times New Roman" w:hAnsi="Times New Roman" w:cs="Times New Roman"/>
          <w:sz w:val="24"/>
          <w:szCs w:val="24"/>
        </w:rPr>
        <w:t>работников железнодорожного транспорта общего пользования, работа которых непосредственно связана с движением поездов, устанавливаются федеральным органом исполнительной власти в области железнодорожного транспорта с учетом мнения соответствующего професси</w:t>
      </w:r>
      <w:r>
        <w:rPr>
          <w:rFonts w:ascii="Times New Roman" w:hAnsi="Times New Roman" w:cs="Times New Roman"/>
          <w:sz w:val="24"/>
          <w:szCs w:val="24"/>
        </w:rPr>
        <w:t>онального союза.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 нормативным правовым актам РФ устанавливающим обязательные требования и предусмотренным пунктом 3 статьи 25 (в редакции Федерального закона </w:t>
      </w:r>
      <w:hyperlink r:id="rId114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от 13.06.2023 N 22</w:t>
        </w:r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1-ФЗ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), не применяются положения </w:t>
      </w:r>
      <w:hyperlink r:id="rId115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части 1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статьи 3 Федерального закона от 31.07. 2020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247-ФЗ "Об обязательных требованиях в Российской Федерации" (</w:t>
      </w:r>
      <w:hyperlink r:id="rId116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часть 2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статьи 2 Федерального закона от 13.06.2023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221-ФЗ).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Лица, принимаемые на работу, непосредственно связанную с движением поездов и маневровой работой, и работники, выполняющие такую раб</w:t>
      </w:r>
      <w:r>
        <w:rPr>
          <w:rFonts w:ascii="Times New Roman" w:hAnsi="Times New Roman" w:cs="Times New Roman"/>
          <w:sz w:val="24"/>
          <w:szCs w:val="24"/>
        </w:rPr>
        <w:t>оту и (или) подвергающиеся воздействию вредных и (или) опасных производственных факторов рабочей среды и трудового процесса, проходят за счет средств работодателей обязательные предварительные (при поступлении на работу) и периодические (в течение трудовой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деятельности) медицинские осмотры, включающие в себя химико-токсикологические исследования наличия в организме человека наркотических средств, психотропных веществ и их метаболитов. (в ред. Федеральных законов </w:t>
      </w:r>
      <w:hyperlink r:id="rId1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230-ФЗ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работу, непосредственно связанную с движением поездов и маневровой работой, не приним</w:t>
      </w:r>
      <w:r>
        <w:rPr>
          <w:rFonts w:ascii="Times New Roman" w:hAnsi="Times New Roman" w:cs="Times New Roman"/>
          <w:sz w:val="24"/>
          <w:szCs w:val="24"/>
        </w:rPr>
        <w:t>аются лица, не прошедшие обязательного предварительного (при поступлении на работу) медицинского осмотра, а также лица, подвергнутые административному наказанию за потребление наркотических средств или психотропных веществ без назначения врача либо новых п</w:t>
      </w:r>
      <w:r>
        <w:rPr>
          <w:rFonts w:ascii="Times New Roman" w:hAnsi="Times New Roman" w:cs="Times New Roman"/>
          <w:sz w:val="24"/>
          <w:szCs w:val="24"/>
        </w:rPr>
        <w:t xml:space="preserve">отенциально опасных психоактивных веществ, до окончания срока, в течение которого лицо считается подвергнутым административному наказанию. (в ред. Федеральных законов </w:t>
      </w:r>
      <w:hyperlink r:id="rId1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2015 N 230-ФЗ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Работники железнодорожного транспорта, которые осуществляют производственную деятельность, непосредственно связанную с движением пое</w:t>
      </w:r>
      <w:r>
        <w:rPr>
          <w:rFonts w:ascii="Times New Roman" w:hAnsi="Times New Roman" w:cs="Times New Roman"/>
          <w:sz w:val="24"/>
          <w:szCs w:val="24"/>
        </w:rPr>
        <w:t>здов и маневровой работой, и перечень профессий которых определяется федеральным органом исполнительной власти в области железнодорожного транспорта, проходят обязательные предрейсовые или предсменные медицинские осмотры, обязательные послерейсовые или пос</w:t>
      </w:r>
      <w:r>
        <w:rPr>
          <w:rFonts w:ascii="Times New Roman" w:hAnsi="Times New Roman" w:cs="Times New Roman"/>
          <w:sz w:val="24"/>
          <w:szCs w:val="24"/>
        </w:rPr>
        <w:t xml:space="preserve">лесменные медицинские осмотры, а также по требованию работодателей медицинское освидетельствование на состояние опьянения (алкогольного, наркотического или иного токсического опьянения). (в ред. Федеральных законов </w:t>
      </w:r>
      <w:hyperlink r:id="rId1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230-ФЗ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Допускается проведение в медицинских организациях, функции и полномочия учредителя в</w:t>
      </w:r>
      <w:r>
        <w:rPr>
          <w:rFonts w:ascii="Times New Roman" w:hAnsi="Times New Roman" w:cs="Times New Roman"/>
          <w:sz w:val="24"/>
          <w:szCs w:val="24"/>
        </w:rPr>
        <w:t xml:space="preserve"> отношении которых осуществляют открытое акционерное общество "Российские железные дороги" или его дочерние общества, в соответствии с законодательством в сфере охраны здоровья медицинских осмотров, указанных в абзаце третьем настоящего пункта, с использов</w:t>
      </w:r>
      <w:r>
        <w:rPr>
          <w:rFonts w:ascii="Times New Roman" w:hAnsi="Times New Roman" w:cs="Times New Roman"/>
          <w:sz w:val="24"/>
          <w:szCs w:val="24"/>
        </w:rPr>
        <w:t>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здоровья. Для проведения таких медицинских осмотров указанные медицинские организации вправ</w:t>
      </w:r>
      <w:r>
        <w:rPr>
          <w:rFonts w:ascii="Times New Roman" w:hAnsi="Times New Roman" w:cs="Times New Roman"/>
          <w:sz w:val="24"/>
          <w:szCs w:val="24"/>
        </w:rPr>
        <w:t xml:space="preserve">е привлекать медицинских работников иных медицинских организаций в порядке, установленном законодательством Российской Федерации. Проведение таких медицинских осмотров не осуществляется в отношении работников, выполняющих работы, непосредственно связанные </w:t>
      </w:r>
      <w:r>
        <w:rPr>
          <w:rFonts w:ascii="Times New Roman" w:hAnsi="Times New Roman" w:cs="Times New Roman"/>
          <w:sz w:val="24"/>
          <w:szCs w:val="24"/>
        </w:rPr>
        <w:t xml:space="preserve">с управлением железнодорожным подвижным составом, осуществляющим перевозку пассажиров, а также опасных грузов при выполнении специальных железнодорожных перевозок. (в ред. Федерального закона </w:t>
      </w:r>
      <w:hyperlink r:id="rId1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медицинских осмотров, указанных в абзаце третьем настоящего пункта, с использованием медицинских изделий, обеспечивающих автоматизированную дистанционную передачу информации о состоянии здоровья раб</w:t>
      </w:r>
      <w:r>
        <w:rPr>
          <w:rFonts w:ascii="Times New Roman" w:hAnsi="Times New Roman" w:cs="Times New Roman"/>
          <w:sz w:val="24"/>
          <w:szCs w:val="24"/>
        </w:rPr>
        <w:t xml:space="preserve">отников и дистанционный контроль состояния их здоровья, должна быть обеспечена идентификация личности работника, проходящего медицинский осмотр, исключающая прохождение медицинского осмотра иным лицом. (в ред. Федерального закона </w:t>
      </w:r>
      <w:hyperlink r:id="rId1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организующие и проводящие медицинские осмотры, указанные в абзаце третьем настоящего пункта, с использованием медицинских изделий, обеспечивающих автоматизированную дист</w:t>
      </w:r>
      <w:r>
        <w:rPr>
          <w:rFonts w:ascii="Times New Roman" w:hAnsi="Times New Roman" w:cs="Times New Roman"/>
          <w:sz w:val="24"/>
          <w:szCs w:val="24"/>
        </w:rPr>
        <w:t>анционную передачу информации о состоянии здоровья работников и дистанционный контроль состояния их здоровья, несут ответственность в соответствии с законодательством Российской Федерации за полноту и достоверность передаваемых данных. (в ред.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закона </w:t>
      </w:r>
      <w:hyperlink r:id="rId1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проведения медицинских осмотров, указанных в абзаце третьем настоящего пункта, с использованием медицинских изделий, обеспечивающих </w:t>
      </w:r>
      <w:r>
        <w:rPr>
          <w:rFonts w:ascii="Times New Roman" w:hAnsi="Times New Roman" w:cs="Times New Roman"/>
          <w:sz w:val="24"/>
          <w:szCs w:val="24"/>
        </w:rPr>
        <w:t>автоматизированную дистанционную передачу информации о состоянии здоровья работников и дистанционный контроль состояния их здоровья, в отношении работника не менее двух раз в год проводятся в очной форме химико-токсикологические исследования наличия (отсут</w:t>
      </w:r>
      <w:r>
        <w:rPr>
          <w:rFonts w:ascii="Times New Roman" w:hAnsi="Times New Roman" w:cs="Times New Roman"/>
          <w:sz w:val="24"/>
          <w:szCs w:val="24"/>
        </w:rPr>
        <w:t xml:space="preserve">ствия) в организме человека наркотических средств, психотропных веществ и их метаболитов. (в ред. Федерального закона </w:t>
      </w:r>
      <w:hyperlink r:id="rId1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Наряду с основаниями расторжени</w:t>
      </w:r>
      <w:r>
        <w:rPr>
          <w:rFonts w:ascii="Times New Roman" w:hAnsi="Times New Roman" w:cs="Times New Roman"/>
          <w:sz w:val="24"/>
          <w:szCs w:val="24"/>
        </w:rPr>
        <w:t>я трудового договора по инициативе работодателя, установленными трудовым законодательством, трудовой договор с работником железнодорожного транспорта, который осуществляет производственную деятельность, непосредственно связанную с движением поездов и манев</w:t>
      </w:r>
      <w:r>
        <w:rPr>
          <w:rFonts w:ascii="Times New Roman" w:hAnsi="Times New Roman" w:cs="Times New Roman"/>
          <w:sz w:val="24"/>
          <w:szCs w:val="24"/>
        </w:rPr>
        <w:t>ровой работой, может быть расторгнут в период, когда лицо считается подвергнутым наказанию за совершение административного правонарушения, связанного с потреблением наркотических средств или психотропных веществ без назначения врача либо новых потенциально</w:t>
      </w:r>
      <w:r>
        <w:rPr>
          <w:rFonts w:ascii="Times New Roman" w:hAnsi="Times New Roman" w:cs="Times New Roman"/>
          <w:sz w:val="24"/>
          <w:szCs w:val="24"/>
        </w:rPr>
        <w:t xml:space="preserve"> опасных психоактивных веществ, а также если указанное лицо не прошло в установленном порядке обязательный медицинский осмотр. (в ред. Федерального закона </w:t>
      </w:r>
      <w:hyperlink r:id="rId1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13.07.2015 N 230-Ф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обязательных предварительных (при поступлении на работу) и периодических (в течение трудовой деятельности) медицинских осмотров на железнодорожном транспорте, а также порядок проведения обязательных предрейсовых или предсменных мед</w:t>
      </w:r>
      <w:r>
        <w:rPr>
          <w:rFonts w:ascii="Times New Roman" w:hAnsi="Times New Roman" w:cs="Times New Roman"/>
          <w:sz w:val="24"/>
          <w:szCs w:val="24"/>
        </w:rPr>
        <w:t xml:space="preserve">ицинских осмотров и обязательных послерейсовых или послесменных </w:t>
      </w:r>
      <w:r>
        <w:rPr>
          <w:rFonts w:ascii="Times New Roman" w:hAnsi="Times New Roman" w:cs="Times New Roman"/>
          <w:sz w:val="24"/>
          <w:szCs w:val="24"/>
        </w:rPr>
        <w:lastRenderedPageBreak/>
        <w:t>медицинских осмотров, в том числе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</w:t>
      </w:r>
      <w:r>
        <w:rPr>
          <w:rFonts w:ascii="Times New Roman" w:hAnsi="Times New Roman" w:cs="Times New Roman"/>
          <w:sz w:val="24"/>
          <w:szCs w:val="24"/>
        </w:rPr>
        <w:t>роль состояния их здоровья, устанавливается федеральным органом исполнительной власти в области железнодорожного транспорта по согласованию с федеральным органом исполнительной власти, осуществляющим функции по выработке и реализации государственной полити</w:t>
      </w:r>
      <w:r>
        <w:rPr>
          <w:rFonts w:ascii="Times New Roman" w:hAnsi="Times New Roman" w:cs="Times New Roman"/>
          <w:sz w:val="24"/>
          <w:szCs w:val="24"/>
        </w:rPr>
        <w:t xml:space="preserve">ки и нормативно-правовому регулированию в сфере здравоохранения. (в ред. Федерального закона </w:t>
      </w:r>
      <w:hyperlink r:id="rId1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профессионального отбора лиц, принима</w:t>
      </w:r>
      <w:r>
        <w:rPr>
          <w:rFonts w:ascii="Times New Roman" w:hAnsi="Times New Roman" w:cs="Times New Roman"/>
          <w:sz w:val="24"/>
          <w:szCs w:val="24"/>
        </w:rPr>
        <w:t>емых на работу, связанную с движением поездов и маневровой работой, в том числе определения их психофизиологических качеств и профессиональной пригодности к такой работе, а также порядок психофизиологического обследования указанных лиц и работников, произв</w:t>
      </w:r>
      <w:r>
        <w:rPr>
          <w:rFonts w:ascii="Times New Roman" w:hAnsi="Times New Roman" w:cs="Times New Roman"/>
          <w:sz w:val="24"/>
          <w:szCs w:val="24"/>
        </w:rPr>
        <w:t xml:space="preserve">одственная деятельность которых непосредственно связана с движением поездов и маневровой работой, устанавливается федеральным органом исполнительной власти в области железнодорожного транспорта. (в ред. Федерального закона </w:t>
      </w:r>
      <w:hyperlink r:id="rId1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13.06.2023 N 221-ФЗ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На работу, непосредственно связанную с движением поездов и маневровой работой, не принимаются лица, включенные в предусмотренный </w:t>
      </w:r>
      <w:hyperlink r:id="rId1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7 августа 2001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115-ФЗ "О противодействии легализации (отмыванию) доходов, полученных преступным путем, и финансированию терроризма" перечень организаций и физических лиц, в отношен</w:t>
      </w:r>
      <w:r>
        <w:rPr>
          <w:rFonts w:ascii="Times New Roman" w:hAnsi="Times New Roman" w:cs="Times New Roman"/>
          <w:sz w:val="24"/>
          <w:szCs w:val="24"/>
        </w:rPr>
        <w:t xml:space="preserve">ии которых имеются сведения об их причастности к экстремистской деятельности или терроризму, либо в составляемые в рамках реализации полномочий, предусмотренных </w:t>
      </w:r>
      <w:hyperlink r:id="rId1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главой VII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Ус</w:t>
      </w:r>
      <w:r>
        <w:rPr>
          <w:rFonts w:ascii="Times New Roman" w:hAnsi="Times New Roman" w:cs="Times New Roman"/>
          <w:sz w:val="24"/>
          <w:szCs w:val="24"/>
        </w:rPr>
        <w:t xml:space="preserve">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уничтожения. </w:t>
      </w:r>
      <w:r>
        <w:rPr>
          <w:rFonts w:ascii="Times New Roman" w:hAnsi="Times New Roman" w:cs="Times New Roman"/>
          <w:sz w:val="24"/>
          <w:szCs w:val="24"/>
        </w:rPr>
        <w:t xml:space="preserve">В случае включения работника, выполняющего такую работу, в данные перечни трудовой договор с ним подлежит расторжению по инициативе работодателя. (в ред. Федерального закона </w:t>
      </w:r>
      <w:hyperlink r:id="rId13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 28.06.2022 N 219-ФЗ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Абзац. - Утратил силу. (в ред. Федерального закона </w:t>
      </w:r>
      <w:hyperlink r:id="rId1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Работники организаций независимо от их организационно-правовых форм </w:t>
      </w:r>
      <w:r>
        <w:rPr>
          <w:rFonts w:ascii="Times New Roman" w:hAnsi="Times New Roman" w:cs="Times New Roman"/>
          <w:sz w:val="24"/>
          <w:szCs w:val="24"/>
        </w:rPr>
        <w:t xml:space="preserve">и форм собственности и заключившие трудовые договоры с работодателями - индивидуальными предпринимателями работники, производственная деятельность которых связана с движением поездов и маневровой работой на железнодорожных путях общего пользования, должны </w:t>
      </w:r>
      <w:r>
        <w:rPr>
          <w:rFonts w:ascii="Times New Roman" w:hAnsi="Times New Roman" w:cs="Times New Roman"/>
          <w:sz w:val="24"/>
          <w:szCs w:val="24"/>
        </w:rPr>
        <w:t>проходить аттестацию, предусматривающую проверку знаний правил технической эксплуатации железных дорог, инструкции по движению поездов, маневровой работе и сигнализации на железнодорожном транспорте, а также иных нормативных актов федерального органа испол</w:t>
      </w:r>
      <w:r>
        <w:rPr>
          <w:rFonts w:ascii="Times New Roman" w:hAnsi="Times New Roman" w:cs="Times New Roman"/>
          <w:sz w:val="24"/>
          <w:szCs w:val="24"/>
        </w:rPr>
        <w:t>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Работники, ответственные за погрузку, размещение, крепление грузов в вагонах, контейнерах и выгрузку грузов, должны проходить аттестацию, предусматривающую проверку знаний технических условий размещен</w:t>
      </w:r>
      <w:r>
        <w:rPr>
          <w:rFonts w:ascii="Times New Roman" w:hAnsi="Times New Roman" w:cs="Times New Roman"/>
          <w:sz w:val="24"/>
          <w:szCs w:val="24"/>
        </w:rPr>
        <w:t>ия и крепления грузов в железнодорожном подвижном составе.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Работники, не прошедшие аттестаций, не допускаются к выполнению определенных в настоящем пункте работ.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и сроки проведения указанных аттестаций, а также порядок формирования аттестационных к</w:t>
      </w:r>
      <w:r>
        <w:rPr>
          <w:rFonts w:ascii="Times New Roman" w:hAnsi="Times New Roman" w:cs="Times New Roman"/>
          <w:sz w:val="24"/>
          <w:szCs w:val="24"/>
        </w:rPr>
        <w:t>омиссий устанавливается федеральным органом исполнительной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Работники железнодорожного транспорта общего пользования пользуются правом бесплатного проезда на железнодорожном транспорте за счет средств соответ</w:t>
      </w:r>
      <w:r>
        <w:rPr>
          <w:rFonts w:ascii="Times New Roman" w:hAnsi="Times New Roman" w:cs="Times New Roman"/>
          <w:sz w:val="24"/>
          <w:szCs w:val="24"/>
        </w:rPr>
        <w:t>ствующих организаций в порядке и на условиях, которые предусмотрены отраслевым тарифным соглашением и коллективными договорами.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Гарантии и компенсации, предоставляемые работникам железнодорожного транспорта общего пользования при исполнении ими служебных о</w:t>
      </w:r>
      <w:r>
        <w:rPr>
          <w:rFonts w:ascii="Times New Roman" w:hAnsi="Times New Roman" w:cs="Times New Roman"/>
          <w:sz w:val="24"/>
          <w:szCs w:val="24"/>
        </w:rPr>
        <w:t xml:space="preserve">бязанностей в период нахождения на территории иностранного государства, устанавливаются международными договорами Российской Федерации и законодательством Российской Федерации. Организации железнодорожного транспорта общего пользования, в которых работают </w:t>
      </w:r>
      <w:r>
        <w:rPr>
          <w:rFonts w:ascii="Times New Roman" w:hAnsi="Times New Roman" w:cs="Times New Roman"/>
          <w:sz w:val="24"/>
          <w:szCs w:val="24"/>
        </w:rPr>
        <w:t>такие работники, могут дополнительно устанавливать для них гарантии, льготы и компенсации.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работниками железнодорожного транспорта общего пользования, переведенными на другую работу вследствие трудового увечья или профессионального заболевания либо выше</w:t>
      </w:r>
      <w:r>
        <w:rPr>
          <w:rFonts w:ascii="Times New Roman" w:hAnsi="Times New Roman" w:cs="Times New Roman"/>
          <w:sz w:val="24"/>
          <w:szCs w:val="24"/>
        </w:rPr>
        <w:t xml:space="preserve">дшими на пенсию по инвалидности в связи с трудовым увечьем, профессиональным заболеванием или иным возникшим не по вине работника повреждением здоровья, сохраняется право на льготы, установленные законодательством Российской Федерации, отраслевым тарифным </w:t>
      </w:r>
      <w:r>
        <w:rPr>
          <w:rFonts w:ascii="Times New Roman" w:hAnsi="Times New Roman" w:cs="Times New Roman"/>
          <w:sz w:val="24"/>
          <w:szCs w:val="24"/>
        </w:rPr>
        <w:t>соглашением, коллективными договорами для работников железнодорожного транспорта и предоставляемые за счет средств работодателей.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Организации железнодорожного транспорта общего пользования независимо от форм собственности оказывают социальную поддержку </w:t>
      </w:r>
      <w:r>
        <w:rPr>
          <w:rFonts w:ascii="Times New Roman" w:hAnsi="Times New Roman" w:cs="Times New Roman"/>
          <w:sz w:val="24"/>
          <w:szCs w:val="24"/>
        </w:rPr>
        <w:t>неработающим пенсионерам-железнодорожникам в порядке и на условиях, которые предусмотрены отраслевым тарифным соглашением и коллективными договорами.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Бесплатным рационом питания (натуральным довольствием) за счет средств работодателя обеспечиваются рабо</w:t>
      </w:r>
      <w:r>
        <w:rPr>
          <w:rFonts w:ascii="Times New Roman" w:hAnsi="Times New Roman" w:cs="Times New Roman"/>
          <w:sz w:val="24"/>
          <w:szCs w:val="24"/>
        </w:rPr>
        <w:t>тники железнодорожного транспорта общего пользования, выполняющие на объектах инфраструктуры более четырех часов подряд во время, в течение которого прекращается движение поездов по перегону, отдельным железнодорожным путям перегона или железнодорожной ста</w:t>
      </w:r>
      <w:r>
        <w:rPr>
          <w:rFonts w:ascii="Times New Roman" w:hAnsi="Times New Roman" w:cs="Times New Roman"/>
          <w:sz w:val="24"/>
          <w:szCs w:val="24"/>
        </w:rPr>
        <w:t xml:space="preserve">нции, следующие работы: (в ред. Федерального закона </w:t>
      </w:r>
      <w:hyperlink r:id="rId13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19.12.2022 N 524-ФЗ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аварийно-восстановительные; (в ред. Федерального закона </w:t>
      </w:r>
      <w:hyperlink r:id="rId13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19.12.2022 N 524-ФЗ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ликвидации последствий чрезвычайных ситуаций, стихийных бедствий; (в ред. Федерального закона </w:t>
      </w:r>
      <w:hyperlink r:id="rId13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от 19.12.2022 N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524-ФЗ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реконструкции объектов инфраструктуры; (в ред. Федерального закона </w:t>
      </w:r>
      <w:hyperlink r:id="rId13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19.12.2022 N 524-ФЗ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ремонту объектов инфраструктуры; (в ред. Федерального закона </w:t>
      </w:r>
      <w:hyperlink r:id="rId13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19.12.2022 N 524-ФЗ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очистке железнодорожных путей и стрелочных переводов при ликвидации снежных заносов. (в ред. Федерального закона </w:t>
      </w:r>
      <w:hyperlink r:id="rId13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19.12.2022 N 524-ФЗ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обеспечения бесплатным рационом питания (натуральным довольствием) и нормы бесплатного рациона питания (натурального довольствия) таких работников железнодорожного транспорта общего</w:t>
      </w:r>
      <w:r>
        <w:rPr>
          <w:rFonts w:ascii="Times New Roman" w:hAnsi="Times New Roman" w:cs="Times New Roman"/>
          <w:sz w:val="24"/>
          <w:szCs w:val="24"/>
        </w:rPr>
        <w:t xml:space="preserve"> пользования, выполняющих на объектах инфраструктуры работы более четырех часов подряд во время, в течение которого прекращается движение поездов по перегону, отдельным железнодорожным путям перегона или железнодорожной станции, устанавливаются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органом исполнительной власти в области транспорта. (в ред. Федерального закона </w:t>
      </w:r>
      <w:hyperlink r:id="rId14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19.12.2022 N 524-ФЗ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работников, выполняющих работы по очистке железнодорожных п</w:t>
      </w:r>
      <w:r>
        <w:rPr>
          <w:rFonts w:ascii="Times New Roman" w:hAnsi="Times New Roman" w:cs="Times New Roman"/>
          <w:sz w:val="24"/>
          <w:szCs w:val="24"/>
        </w:rPr>
        <w:t xml:space="preserve">утей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стрелочных переводов при ликвидации снежных заносов, определяются работодателем. (в ред. Федерального закона </w:t>
      </w:r>
      <w:hyperlink r:id="rId14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19.12.2022 N 524-ФЗ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25.1. Основные положения,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касающиеся получения права на управление локомотивом, мотор-вагонным подвижным составом и специальным самоходным подвижным составом (в ред. Федерального закона </w:t>
      </w:r>
      <w:hyperlink r:id="rId142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26.07.2019 N 2</w:t>
        </w:r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33-ФЗ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Документом, подтверждающим право на управление курсирующими по железнодорожным путям локомотивом, мотор-вагонным подвижным составом и (или) специальным самоходным подвижным составом, является свидетельство, выдаваемое органом государственного </w:t>
      </w:r>
      <w:r>
        <w:rPr>
          <w:rFonts w:ascii="Times New Roman" w:hAnsi="Times New Roman" w:cs="Times New Roman"/>
          <w:sz w:val="24"/>
          <w:szCs w:val="24"/>
        </w:rPr>
        <w:t>надзора. Перечень мотор-вагонного подвижного состава, перечень специального самоходного подвижного состава определяются Правилами технической эксплуатации железных дорог Российской Федерации, утвержденными федеральным органом исполнительной власти в област</w:t>
      </w:r>
      <w:r>
        <w:rPr>
          <w:rFonts w:ascii="Times New Roman" w:hAnsi="Times New Roman" w:cs="Times New Roman"/>
          <w:sz w:val="24"/>
          <w:szCs w:val="24"/>
        </w:rPr>
        <w:t>и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Порядок выдачи свидетельства, указанного в пункте 1 настоящей статьи, приостановления действия и аннулирования указанного свидетельства, его форма, а также требования к его оформлению устанавливаются федеральным органом исполнительной влас</w:t>
      </w:r>
      <w:r>
        <w:rPr>
          <w:rFonts w:ascii="Times New Roman" w:hAnsi="Times New Roman" w:cs="Times New Roman"/>
          <w:sz w:val="24"/>
          <w:szCs w:val="24"/>
        </w:rPr>
        <w:t>ти в области транспорта. Орган государственного надзора ведет реестр выданных свидетельств.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26. Дисциплина труда на железнодорожном транспорте общего пользования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Пункт утратил силу. (в ред. Федерального закона </w:t>
      </w:r>
      <w:hyperlink r:id="rId14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20.12.2017 N 400-ФЗ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Забастовка как средство разрешения коллективных трудовых споров работниками железнодорожного транспорта общего пользования, деятельность которых связана с движением поездов, маневро</w:t>
      </w:r>
      <w:r>
        <w:rPr>
          <w:rFonts w:ascii="Times New Roman" w:hAnsi="Times New Roman" w:cs="Times New Roman"/>
          <w:sz w:val="24"/>
          <w:szCs w:val="24"/>
        </w:rPr>
        <w:t>вой работой, а также с обслуживанием пассажиров, грузоотправителей (отправителей) и грузополучателей (получателей) на железнодорожном транспорте общего пользования и перечень профессий которых определяется федеральным законом, является незаконной и не допу</w:t>
      </w:r>
      <w:r>
        <w:rPr>
          <w:rFonts w:ascii="Times New Roman" w:hAnsi="Times New Roman" w:cs="Times New Roman"/>
          <w:sz w:val="24"/>
          <w:szCs w:val="24"/>
        </w:rPr>
        <w:t>скается.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ГЛАВА 6. ИНЫЕ ВОПРОСЫ ОРГАНИЗАЦИИ ДЕЯТЕЛЬНОСТИ НА ЖЕЛЕЗНОДОРОЖНОМ ТРАНСПОРТЕ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27. Учетно-отчетное время на железнодорожном транспорте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обеспечения непрерывного скоординированного управления перевозочным процессом на территории Росси</w:t>
      </w:r>
      <w:r>
        <w:rPr>
          <w:rFonts w:ascii="Times New Roman" w:hAnsi="Times New Roman" w:cs="Times New Roman"/>
          <w:sz w:val="24"/>
          <w:szCs w:val="24"/>
        </w:rPr>
        <w:t>йской Федерации применяется единое учетно-отчетное время - московское. Определение периодичности учета и отчетности работы на железнодорожных путях общего пользования и железнодорожных путях необщего пользования по единому учетно-отчетному времени устанавл</w:t>
      </w:r>
      <w:r>
        <w:rPr>
          <w:rFonts w:ascii="Times New Roman" w:hAnsi="Times New Roman" w:cs="Times New Roman"/>
          <w:sz w:val="24"/>
          <w:szCs w:val="24"/>
        </w:rPr>
        <w:t>ивается федеральным органом исполнительной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28. Язык общения, используемый на железнодорожном транспорте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деятельности организаций, индивидуальных предпринимателей, осуществляющих свою работу на желе</w:t>
      </w:r>
      <w:r>
        <w:rPr>
          <w:rFonts w:ascii="Times New Roman" w:hAnsi="Times New Roman" w:cs="Times New Roman"/>
          <w:sz w:val="24"/>
          <w:szCs w:val="24"/>
        </w:rPr>
        <w:t>знодорожных путях общего пользования и железнодорожных путях необщего пользования, используется русский язык.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Информирование на железнодорожных станциях, железнодорожных вокзалах, в поездах и других местах обслуживания пассажиров, грузоотправителей (отп</w:t>
      </w:r>
      <w:r>
        <w:rPr>
          <w:rFonts w:ascii="Times New Roman" w:hAnsi="Times New Roman" w:cs="Times New Roman"/>
          <w:sz w:val="24"/>
          <w:szCs w:val="24"/>
        </w:rPr>
        <w:t>равителей) и грузополучателей (получателей) наряду с русским языком может осуществляться и на других языках. В информации, предоставляемой пассажирам на железнодорожных станциях и железнодорожных вокзалах с учетом особенностей ее доведения до инвалидов, до</w:t>
      </w:r>
      <w:r>
        <w:rPr>
          <w:rFonts w:ascii="Times New Roman" w:hAnsi="Times New Roman" w:cs="Times New Roman"/>
          <w:sz w:val="24"/>
          <w:szCs w:val="24"/>
        </w:rPr>
        <w:t>лжны содержаться сведения о времени отправления и времени прибытия пассажирских поездов, стоимости проезда пассажиров и перевозки багажа, грузобагажа, времени работы железнодорожных билетных касс и других подразделений, осуществляющих обслуживание пассажир</w:t>
      </w:r>
      <w:r>
        <w:rPr>
          <w:rFonts w:ascii="Times New Roman" w:hAnsi="Times New Roman" w:cs="Times New Roman"/>
          <w:sz w:val="24"/>
          <w:szCs w:val="24"/>
        </w:rPr>
        <w:t xml:space="preserve">ов, а также сведения о предоставляемых пассажирам услугах. (в ред. Федерального закона </w:t>
      </w:r>
      <w:hyperlink r:id="rId14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01.12.2014 N 419-ФЗ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29. Форменная одежда работников железнодорожного тран</w:t>
      </w:r>
      <w:r>
        <w:rPr>
          <w:rFonts w:ascii="Times New Roman" w:hAnsi="Times New Roman" w:cs="Times New Roman"/>
          <w:b/>
          <w:bCs/>
          <w:sz w:val="32"/>
          <w:szCs w:val="32"/>
        </w:rPr>
        <w:t>спорта общего пользования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Для работников железнодорожного транспорта общего пользования, непосредственно участвующих в организации движения поездов и обслуживании пассажиров, при исполнении служебных обязанностей предусматривается ношение форменной одеж</w:t>
      </w:r>
      <w:r>
        <w:rPr>
          <w:rFonts w:ascii="Times New Roman" w:hAnsi="Times New Roman" w:cs="Times New Roman"/>
          <w:sz w:val="24"/>
          <w:szCs w:val="24"/>
        </w:rPr>
        <w:t>ды.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Знаки различия и порядок их ношения с форменной одеждой определяются федеральным органом исполнительной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Приобретение форменной одежды осуществляется за счет средств соответствующих работодателей.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30. Участие Российской Федерации в международном сотрудничестве в области железнодорожного транспорта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Российская Федерация участвует в международном сотрудничестве в области железнодорожного транспорта в соответствии с общепризнанными принципами и норм</w:t>
      </w:r>
      <w:r>
        <w:rPr>
          <w:rFonts w:ascii="Times New Roman" w:hAnsi="Times New Roman" w:cs="Times New Roman"/>
          <w:sz w:val="24"/>
          <w:szCs w:val="24"/>
        </w:rPr>
        <w:t>ами международного права и международными договорами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Представительство интересов Российской Федерации в области железнодорожного транспорта осуществляется федеральным органом исполнительной власти в области железнодорожного транспо</w:t>
      </w:r>
      <w:r>
        <w:rPr>
          <w:rFonts w:ascii="Times New Roman" w:hAnsi="Times New Roman" w:cs="Times New Roman"/>
          <w:sz w:val="24"/>
          <w:szCs w:val="24"/>
        </w:rPr>
        <w:t>рта, а также федеральными органами исполнительной власти, организациями, которым в соответствии с законодательством Российской Федерации предоставлены указанные полномочия.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31. Страхование на железнодорожном транспорте общего пользования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Пункт у</w:t>
      </w:r>
      <w:r>
        <w:rPr>
          <w:rFonts w:ascii="Times New Roman" w:hAnsi="Times New Roman" w:cs="Times New Roman"/>
          <w:sz w:val="24"/>
          <w:szCs w:val="24"/>
        </w:rPr>
        <w:t xml:space="preserve">тратил силу. (в ред. Федерального закона </w:t>
      </w:r>
      <w:hyperlink r:id="rId14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14.06.2012 N 78-ФЗ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Работники железнодорожного транспорта общего пользования при исполнении своих трудовых обязанностей подлеж</w:t>
      </w:r>
      <w:r>
        <w:rPr>
          <w:rFonts w:ascii="Times New Roman" w:hAnsi="Times New Roman" w:cs="Times New Roman"/>
          <w:sz w:val="24"/>
          <w:szCs w:val="24"/>
        </w:rPr>
        <w:t>ат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Работники железнодорожного транспорта общего пользования и руководители организаций железнодорожного транспорта общего пользования, постоянная</w:t>
      </w:r>
      <w:r>
        <w:rPr>
          <w:rFonts w:ascii="Times New Roman" w:hAnsi="Times New Roman" w:cs="Times New Roman"/>
          <w:sz w:val="24"/>
          <w:szCs w:val="24"/>
        </w:rPr>
        <w:t xml:space="preserve"> работа которых имеет разъездной характер, которые направлены в служебные командировки в отдельные местности, где введено чрезвычайное положение, или которые осуществляют контрольно-инспекционные функции в поездах, а также работники железнодорожного трансп</w:t>
      </w:r>
      <w:r>
        <w:rPr>
          <w:rFonts w:ascii="Times New Roman" w:hAnsi="Times New Roman" w:cs="Times New Roman"/>
          <w:sz w:val="24"/>
          <w:szCs w:val="24"/>
        </w:rPr>
        <w:t>орта общего пользования, принимающие участие в испытаниях на железнодорожном транспорте транспортных средств и иных технических средств, работники ведомственной охраны на период исполнения ими служебных обязанностей подлежат обязательному страхованию.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</w:t>
      </w:r>
      <w:r>
        <w:rPr>
          <w:rFonts w:ascii="Times New Roman" w:hAnsi="Times New Roman" w:cs="Times New Roman"/>
          <w:b/>
          <w:bCs/>
          <w:sz w:val="32"/>
          <w:szCs w:val="32"/>
        </w:rPr>
        <w:t>тья 32. Мобилизационная подготовка и гражданская оборона на железнодорожном транспорте общего пользования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Мобилизационная подготовка и гражданская оборона на железнодорожном транспорте общего пользования являются важнейшими государственными задачами по </w:t>
      </w:r>
      <w:r>
        <w:rPr>
          <w:rFonts w:ascii="Times New Roman" w:hAnsi="Times New Roman" w:cs="Times New Roman"/>
          <w:sz w:val="24"/>
          <w:szCs w:val="24"/>
        </w:rPr>
        <w:t>обеспечению безопасности Российской Федерации и проводятся в соответствии с законодательством Российской Федерации.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Руководство мобилизационной подготовкой и гражданской обороной на железнодорожном транспорте общего пользования осуществляется федеральны</w:t>
      </w:r>
      <w:r>
        <w:rPr>
          <w:rFonts w:ascii="Times New Roman" w:hAnsi="Times New Roman" w:cs="Times New Roman"/>
          <w:sz w:val="24"/>
          <w:szCs w:val="24"/>
        </w:rPr>
        <w:t>м органом исполнительной власти в области железнодорожного транспорта.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Мероприятия по мобилизационной подготовке и гражданской обороне осуществляются заблаговременно организациями железнодорожного транспорта независимо от форм собственности. Ответственн</w:t>
      </w:r>
      <w:r>
        <w:rPr>
          <w:rFonts w:ascii="Times New Roman" w:hAnsi="Times New Roman" w:cs="Times New Roman"/>
          <w:sz w:val="24"/>
          <w:szCs w:val="24"/>
        </w:rPr>
        <w:t>ость за надлежащее осуществление указанных мероприятий несут руководители этих организаций.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ГЛАВА 7. ЗАКЛЮЧИТЕЛЬНЫЕ ПОЛОЖЕНИЯ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33. - Утратила силу. (в ред. Федерального закона </w:t>
      </w:r>
      <w:hyperlink r:id="rId146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04.05.2011 N 99-ФЗ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34. Заключительные положения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Настоящий Федеральный закон вступает в силу через четыре месяца со дня его официального опубликования.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Со </w:t>
      </w:r>
      <w:r>
        <w:rPr>
          <w:rFonts w:ascii="Times New Roman" w:hAnsi="Times New Roman" w:cs="Times New Roman"/>
          <w:sz w:val="24"/>
          <w:szCs w:val="24"/>
        </w:rPr>
        <w:t xml:space="preserve">дня вступления в силу настоящего Федерального закона признать утратившим силу Федеральный закон от 25 августа 1995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153-ФЗ "О федеральном железнодорожном транспорте" (Собрание законодательства Российской Федерации, 1995,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35, ст. 3505), за исключени</w:t>
      </w:r>
      <w:r>
        <w:rPr>
          <w:rFonts w:ascii="Times New Roman" w:hAnsi="Times New Roman" w:cs="Times New Roman"/>
          <w:sz w:val="24"/>
          <w:szCs w:val="24"/>
        </w:rPr>
        <w:t xml:space="preserve">ем положений </w:t>
      </w:r>
      <w:hyperlink r:id="rId14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17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4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Статья 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25 августа 1995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153-ФЗ "О </w:t>
      </w:r>
      <w:r>
        <w:rPr>
          <w:rFonts w:ascii="Times New Roman" w:hAnsi="Times New Roman" w:cs="Times New Roman"/>
          <w:sz w:val="24"/>
          <w:szCs w:val="24"/>
        </w:rPr>
        <w:t>федеральном железнодорожном транспорте" действует до вступления в силу федерального закона, определяющего перечень профессий работников железнодорожного транспорта общего пользования, забастовка которых является незаконной и не допускается.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Президент Росс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ийской Федерации 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В. ПУТИН </w:t>
      </w:r>
    </w:p>
    <w:p w:rsidR="00000000" w:rsidRDefault="000065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января 2003 года</w:t>
      </w:r>
    </w:p>
    <w:p w:rsidR="00000000" w:rsidRDefault="000065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17-ФЗ</w:t>
      </w:r>
    </w:p>
    <w:sectPr w:rsidR="0000000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02"/>
    <w:rsid w:val="0000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52E9B53-0B42-456B-A0EB-FC95B72F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ormativ.kontur.ru/document?moduleid=1&amp;documentid=255625#l55" TargetMode="External"/><Relationship Id="rId21" Type="http://schemas.openxmlformats.org/officeDocument/2006/relationships/hyperlink" Target="https://normativ.kontur.ru/document?moduleid=1&amp;documentid=396962#l0" TargetMode="External"/><Relationship Id="rId42" Type="http://schemas.openxmlformats.org/officeDocument/2006/relationships/hyperlink" Target="https://normativ.kontur.ru/document?moduleid=1&amp;documentid=318168#l27" TargetMode="External"/><Relationship Id="rId63" Type="http://schemas.openxmlformats.org/officeDocument/2006/relationships/hyperlink" Target="https://normativ.kontur.ru/document?moduleid=1&amp;documentid=88153#l0" TargetMode="External"/><Relationship Id="rId84" Type="http://schemas.openxmlformats.org/officeDocument/2006/relationships/hyperlink" Target="https://normativ.kontur.ru/document?moduleid=1&amp;documentid=304080#l232" TargetMode="External"/><Relationship Id="rId138" Type="http://schemas.openxmlformats.org/officeDocument/2006/relationships/hyperlink" Target="https://normativ.kontur.ru/document?moduleid=1&amp;documentid=438420#l0" TargetMode="External"/><Relationship Id="rId107" Type="http://schemas.openxmlformats.org/officeDocument/2006/relationships/hyperlink" Target="https://normativ.kontur.ru/document?moduleid=1&amp;documentid=447741#l0" TargetMode="External"/><Relationship Id="rId11" Type="http://schemas.openxmlformats.org/officeDocument/2006/relationships/hyperlink" Target="https://normativ.kontur.ru/document?moduleid=1&amp;documentid=394912#l0" TargetMode="External"/><Relationship Id="rId32" Type="http://schemas.openxmlformats.org/officeDocument/2006/relationships/hyperlink" Target="https://normativ.kontur.ru/document?moduleid=1&amp;documentid=438420#l0" TargetMode="External"/><Relationship Id="rId53" Type="http://schemas.openxmlformats.org/officeDocument/2006/relationships/hyperlink" Target="https://normativ.kontur.ru/document?moduleid=1&amp;documentid=394912#l1077" TargetMode="External"/><Relationship Id="rId74" Type="http://schemas.openxmlformats.org/officeDocument/2006/relationships/hyperlink" Target="https://normativ.kontur.ru/document?moduleid=1&amp;documentid=188973#l50" TargetMode="External"/><Relationship Id="rId128" Type="http://schemas.openxmlformats.org/officeDocument/2006/relationships/hyperlink" Target="https://normativ.kontur.ru/document?moduleid=1&amp;documentid=450376#l13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188973#l0" TargetMode="External"/><Relationship Id="rId95" Type="http://schemas.openxmlformats.org/officeDocument/2006/relationships/hyperlink" Target="https://normativ.kontur.ru/document?moduleid=1&amp;documentid=340326#l0" TargetMode="External"/><Relationship Id="rId22" Type="http://schemas.openxmlformats.org/officeDocument/2006/relationships/hyperlink" Target="https://normativ.kontur.ru/document?moduleid=1&amp;documentid=367099#l0" TargetMode="External"/><Relationship Id="rId27" Type="http://schemas.openxmlformats.org/officeDocument/2006/relationships/hyperlink" Target="https://normativ.kontur.ru/document?moduleid=1&amp;documentid=340326#l0" TargetMode="External"/><Relationship Id="rId43" Type="http://schemas.openxmlformats.org/officeDocument/2006/relationships/hyperlink" Target="https://normativ.kontur.ru/document?moduleid=1&amp;documentid=377059#l6" TargetMode="External"/><Relationship Id="rId48" Type="http://schemas.openxmlformats.org/officeDocument/2006/relationships/hyperlink" Target="https://normativ.kontur.ru/document?moduleid=1&amp;documentid=416880#l42" TargetMode="External"/><Relationship Id="rId64" Type="http://schemas.openxmlformats.org/officeDocument/2006/relationships/hyperlink" Target="https://normativ.kontur.ru/document?moduleid=1&amp;documentid=88153#l0" TargetMode="External"/><Relationship Id="rId69" Type="http://schemas.openxmlformats.org/officeDocument/2006/relationships/hyperlink" Target="https://normativ.kontur.ru/document?moduleid=1&amp;documentid=255524#l43" TargetMode="External"/><Relationship Id="rId113" Type="http://schemas.openxmlformats.org/officeDocument/2006/relationships/hyperlink" Target="https://normativ.kontur.ru/document?moduleid=1&amp;documentid=184753#l9" TargetMode="External"/><Relationship Id="rId118" Type="http://schemas.openxmlformats.org/officeDocument/2006/relationships/hyperlink" Target="https://normativ.kontur.ru/document?moduleid=1&amp;documentid=450376#l1" TargetMode="External"/><Relationship Id="rId134" Type="http://schemas.openxmlformats.org/officeDocument/2006/relationships/hyperlink" Target="https://normativ.kontur.ru/document?moduleid=1&amp;documentid=438420#l0" TargetMode="External"/><Relationship Id="rId139" Type="http://schemas.openxmlformats.org/officeDocument/2006/relationships/hyperlink" Target="https://normativ.kontur.ru/document?moduleid=1&amp;documentid=438420#l0" TargetMode="External"/><Relationship Id="rId80" Type="http://schemas.openxmlformats.org/officeDocument/2006/relationships/hyperlink" Target="https://normativ.kontur.ru/document?moduleid=1&amp;documentid=377059#l0" TargetMode="External"/><Relationship Id="rId85" Type="http://schemas.openxmlformats.org/officeDocument/2006/relationships/hyperlink" Target="https://normativ.kontur.ru/document?moduleid=1&amp;documentid=396962#l54" TargetMode="External"/><Relationship Id="rId150" Type="http://schemas.openxmlformats.org/officeDocument/2006/relationships/theme" Target="theme/theme1.xml"/><Relationship Id="rId12" Type="http://schemas.openxmlformats.org/officeDocument/2006/relationships/hyperlink" Target="https://normativ.kontur.ru/document?moduleid=1&amp;documentid=304080#l0" TargetMode="External"/><Relationship Id="rId17" Type="http://schemas.openxmlformats.org/officeDocument/2006/relationships/hyperlink" Target="https://normativ.kontur.ru/document?moduleid=1&amp;documentid=266766#l0" TargetMode="External"/><Relationship Id="rId33" Type="http://schemas.openxmlformats.org/officeDocument/2006/relationships/hyperlink" Target="https://normativ.kontur.ru/document?moduleid=1&amp;documentid=439258#l0" TargetMode="External"/><Relationship Id="rId38" Type="http://schemas.openxmlformats.org/officeDocument/2006/relationships/hyperlink" Target="https://normativ.kontur.ru/document?moduleid=1&amp;documentid=188973#l50" TargetMode="External"/><Relationship Id="rId59" Type="http://schemas.openxmlformats.org/officeDocument/2006/relationships/hyperlink" Target="https://normativ.kontur.ru/document?moduleid=1&amp;documentid=304080#l232" TargetMode="External"/><Relationship Id="rId103" Type="http://schemas.openxmlformats.org/officeDocument/2006/relationships/hyperlink" Target="https://normativ.kontur.ru/document?moduleid=1&amp;documentid=400008#l0" TargetMode="External"/><Relationship Id="rId108" Type="http://schemas.openxmlformats.org/officeDocument/2006/relationships/hyperlink" Target="https://normativ.kontur.ru/document?moduleid=1&amp;documentid=394912#l1077" TargetMode="External"/><Relationship Id="rId124" Type="http://schemas.openxmlformats.org/officeDocument/2006/relationships/hyperlink" Target="https://normativ.kontur.ru/document?moduleid=1&amp;documentid=450376#l10" TargetMode="External"/><Relationship Id="rId129" Type="http://schemas.openxmlformats.org/officeDocument/2006/relationships/hyperlink" Target="https://normativ.kontur.ru/document?moduleid=1&amp;documentid=450376#l15" TargetMode="External"/><Relationship Id="rId54" Type="http://schemas.openxmlformats.org/officeDocument/2006/relationships/hyperlink" Target="https://normativ.kontur.ru/document?moduleid=1&amp;documentid=393776#l532" TargetMode="External"/><Relationship Id="rId70" Type="http://schemas.openxmlformats.org/officeDocument/2006/relationships/hyperlink" Target="https://normativ.kontur.ru/document?moduleid=1&amp;documentid=255524#l43" TargetMode="External"/><Relationship Id="rId75" Type="http://schemas.openxmlformats.org/officeDocument/2006/relationships/hyperlink" Target="https://normativ.kontur.ru/document?moduleid=1&amp;documentid=145746#l69" TargetMode="External"/><Relationship Id="rId91" Type="http://schemas.openxmlformats.org/officeDocument/2006/relationships/hyperlink" Target="https://normativ.kontur.ru/document?moduleid=1&amp;documentid=145746#l69" TargetMode="External"/><Relationship Id="rId96" Type="http://schemas.openxmlformats.org/officeDocument/2006/relationships/hyperlink" Target="https://normativ.kontur.ru/document?moduleid=1&amp;documentid=145746#l69" TargetMode="External"/><Relationship Id="rId140" Type="http://schemas.openxmlformats.org/officeDocument/2006/relationships/hyperlink" Target="https://normativ.kontur.ru/document?moduleid=1&amp;documentid=438420#l0" TargetMode="External"/><Relationship Id="rId145" Type="http://schemas.openxmlformats.org/officeDocument/2006/relationships/hyperlink" Target="https://normativ.kontur.ru/document?moduleid=1&amp;documentid=199962#l30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83758#l0" TargetMode="External"/><Relationship Id="rId23" Type="http://schemas.openxmlformats.org/officeDocument/2006/relationships/hyperlink" Target="https://normativ.kontur.ru/document?moduleid=1&amp;documentid=297771#l0" TargetMode="External"/><Relationship Id="rId28" Type="http://schemas.openxmlformats.org/officeDocument/2006/relationships/hyperlink" Target="https://normativ.kontur.ru/document?moduleid=1&amp;documentid=377877#l0" TargetMode="External"/><Relationship Id="rId49" Type="http://schemas.openxmlformats.org/officeDocument/2006/relationships/hyperlink" Target="https://normativ.kontur.ru/document?moduleid=1&amp;documentid=357694#l0" TargetMode="External"/><Relationship Id="rId114" Type="http://schemas.openxmlformats.org/officeDocument/2006/relationships/hyperlink" Target="https://normativ.kontur.ru/document?moduleid=1&amp;documentid=450376#l0" TargetMode="External"/><Relationship Id="rId119" Type="http://schemas.openxmlformats.org/officeDocument/2006/relationships/hyperlink" Target="https://normativ.kontur.ru/document?moduleid=1&amp;documentid=255625#l55" TargetMode="External"/><Relationship Id="rId44" Type="http://schemas.openxmlformats.org/officeDocument/2006/relationships/hyperlink" Target="https://normativ.kontur.ru/document?moduleid=1&amp;documentid=357694#l0" TargetMode="External"/><Relationship Id="rId60" Type="http://schemas.openxmlformats.org/officeDocument/2006/relationships/hyperlink" Target="https://normativ.kontur.ru/document?moduleid=1&amp;documentid=304080#l232" TargetMode="External"/><Relationship Id="rId65" Type="http://schemas.openxmlformats.org/officeDocument/2006/relationships/hyperlink" Target="https://normativ.kontur.ru/document?moduleid=1&amp;documentid=297771#l4" TargetMode="External"/><Relationship Id="rId81" Type="http://schemas.openxmlformats.org/officeDocument/2006/relationships/hyperlink" Target="https://normativ.kontur.ru/document?moduleid=1&amp;documentid=377059#l0" TargetMode="External"/><Relationship Id="rId86" Type="http://schemas.openxmlformats.org/officeDocument/2006/relationships/hyperlink" Target="https://normativ.kontur.ru/document?moduleid=1&amp;documentid=184753#l5" TargetMode="External"/><Relationship Id="rId130" Type="http://schemas.openxmlformats.org/officeDocument/2006/relationships/hyperlink" Target="https://normativ.kontur.ru/document?moduleid=1&amp;documentid=420440#l472" TargetMode="External"/><Relationship Id="rId135" Type="http://schemas.openxmlformats.org/officeDocument/2006/relationships/hyperlink" Target="https://normativ.kontur.ru/document?moduleid=1&amp;documentid=438420#l0" TargetMode="External"/><Relationship Id="rId13" Type="http://schemas.openxmlformats.org/officeDocument/2006/relationships/hyperlink" Target="https://normativ.kontur.ru/document?moduleid=1&amp;documentid=289197#l0" TargetMode="External"/><Relationship Id="rId18" Type="http://schemas.openxmlformats.org/officeDocument/2006/relationships/hyperlink" Target="https://normativ.kontur.ru/document?moduleid=1&amp;documentid=244537#l0" TargetMode="External"/><Relationship Id="rId39" Type="http://schemas.openxmlformats.org/officeDocument/2006/relationships/hyperlink" Target="https://normativ.kontur.ru/document?moduleid=1&amp;documentid=244537#l62" TargetMode="External"/><Relationship Id="rId109" Type="http://schemas.openxmlformats.org/officeDocument/2006/relationships/hyperlink" Target="https://normativ.kontur.ru/document?moduleid=1&amp;documentid=394912#l1077" TargetMode="External"/><Relationship Id="rId34" Type="http://schemas.openxmlformats.org/officeDocument/2006/relationships/hyperlink" Target="https://normativ.kontur.ru/document?moduleid=1&amp;documentid=447741#l0" TargetMode="External"/><Relationship Id="rId50" Type="http://schemas.openxmlformats.org/officeDocument/2006/relationships/hyperlink" Target="https://normativ.kontur.ru/document?moduleid=1&amp;documentid=377877#l200" TargetMode="External"/><Relationship Id="rId55" Type="http://schemas.openxmlformats.org/officeDocument/2006/relationships/hyperlink" Target="https://normativ.kontur.ru/document?moduleid=1&amp;documentid=188973#l50" TargetMode="External"/><Relationship Id="rId76" Type="http://schemas.openxmlformats.org/officeDocument/2006/relationships/hyperlink" Target="https://normativ.kontur.ru/document?moduleid=1&amp;documentid=372968#l0" TargetMode="External"/><Relationship Id="rId97" Type="http://schemas.openxmlformats.org/officeDocument/2006/relationships/hyperlink" Target="https://normativ.kontur.ru/document?moduleid=1&amp;documentid=416880#l42" TargetMode="External"/><Relationship Id="rId104" Type="http://schemas.openxmlformats.org/officeDocument/2006/relationships/hyperlink" Target="https://normativ.kontur.ru/document?moduleid=1&amp;documentid=396848#l0" TargetMode="External"/><Relationship Id="rId120" Type="http://schemas.openxmlformats.org/officeDocument/2006/relationships/hyperlink" Target="https://normativ.kontur.ru/document?moduleid=1&amp;documentid=450376#l1" TargetMode="External"/><Relationship Id="rId125" Type="http://schemas.openxmlformats.org/officeDocument/2006/relationships/hyperlink" Target="https://normativ.kontur.ru/document?moduleid=1&amp;documentid=450376#l10" TargetMode="External"/><Relationship Id="rId141" Type="http://schemas.openxmlformats.org/officeDocument/2006/relationships/hyperlink" Target="https://normativ.kontur.ru/document?moduleid=1&amp;documentid=438420#l0" TargetMode="External"/><Relationship Id="rId146" Type="http://schemas.openxmlformats.org/officeDocument/2006/relationships/hyperlink" Target="https://normativ.kontur.ru/document?moduleid=1&amp;documentid=396399#l154" TargetMode="External"/><Relationship Id="rId7" Type="http://schemas.openxmlformats.org/officeDocument/2006/relationships/hyperlink" Target="https://normativ.kontur.ru/document?moduleid=1&amp;documentid=304175#l0" TargetMode="External"/><Relationship Id="rId71" Type="http://schemas.openxmlformats.org/officeDocument/2006/relationships/hyperlink" Target="https://normativ.kontur.ru/document?moduleid=1&amp;documentid=395274#l1025" TargetMode="External"/><Relationship Id="rId92" Type="http://schemas.openxmlformats.org/officeDocument/2006/relationships/hyperlink" Target="https://normativ.kontur.ru/document?moduleid=1&amp;documentid=439258#l2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normativ.kontur.ru/document?moduleid=1&amp;documentid=393776#l0" TargetMode="External"/><Relationship Id="rId24" Type="http://schemas.openxmlformats.org/officeDocument/2006/relationships/hyperlink" Target="https://normativ.kontur.ru/document?moduleid=1&amp;documentid=305224#l0" TargetMode="External"/><Relationship Id="rId40" Type="http://schemas.openxmlformats.org/officeDocument/2006/relationships/hyperlink" Target="https://normativ.kontur.ru/document?moduleid=1&amp;documentid=283758#l162" TargetMode="External"/><Relationship Id="rId45" Type="http://schemas.openxmlformats.org/officeDocument/2006/relationships/hyperlink" Target="https://normativ.kontur.ru/document?moduleid=1&amp;documentid=394915#l0" TargetMode="External"/><Relationship Id="rId66" Type="http://schemas.openxmlformats.org/officeDocument/2006/relationships/hyperlink" Target="https://normativ.kontur.ru/document?moduleid=1&amp;documentid=255524#l21" TargetMode="External"/><Relationship Id="rId87" Type="http://schemas.openxmlformats.org/officeDocument/2006/relationships/hyperlink" Target="https://normativ.kontur.ru/document?moduleid=1&amp;documentid=304175#l420" TargetMode="External"/><Relationship Id="rId110" Type="http://schemas.openxmlformats.org/officeDocument/2006/relationships/hyperlink" Target="https://normativ.kontur.ru/document?moduleid=1&amp;documentid=462381#l27" TargetMode="External"/><Relationship Id="rId115" Type="http://schemas.openxmlformats.org/officeDocument/2006/relationships/hyperlink" Target="https://normativ.kontur.ru/document?moduleid=1&amp;documentid=433110#l16" TargetMode="External"/><Relationship Id="rId131" Type="http://schemas.openxmlformats.org/officeDocument/2006/relationships/hyperlink" Target="https://normativ.kontur.ru/document?moduleid=1&amp;documentid=27258#l98" TargetMode="External"/><Relationship Id="rId136" Type="http://schemas.openxmlformats.org/officeDocument/2006/relationships/hyperlink" Target="https://normativ.kontur.ru/document?moduleid=1&amp;documentid=438420#l0" TargetMode="External"/><Relationship Id="rId61" Type="http://schemas.openxmlformats.org/officeDocument/2006/relationships/hyperlink" Target="https://normativ.kontur.ru/document?moduleid=1&amp;documentid=289197#l18" TargetMode="External"/><Relationship Id="rId82" Type="http://schemas.openxmlformats.org/officeDocument/2006/relationships/hyperlink" Target="https://normativ.kontur.ru/document?moduleid=1&amp;documentid=304080#l232" TargetMode="External"/><Relationship Id="rId19" Type="http://schemas.openxmlformats.org/officeDocument/2006/relationships/hyperlink" Target="https://normativ.kontur.ru/document?moduleid=1&amp;documentid=255625#l0" TargetMode="External"/><Relationship Id="rId14" Type="http://schemas.openxmlformats.org/officeDocument/2006/relationships/hyperlink" Target="https://normativ.kontur.ru/document?moduleid=1&amp;documentid=199962#l0" TargetMode="External"/><Relationship Id="rId30" Type="http://schemas.openxmlformats.org/officeDocument/2006/relationships/hyperlink" Target="https://normativ.kontur.ru/document?moduleid=1&amp;documentid=416880#l3" TargetMode="External"/><Relationship Id="rId35" Type="http://schemas.openxmlformats.org/officeDocument/2006/relationships/hyperlink" Target="https://normativ.kontur.ru/document?moduleid=1&amp;documentid=450376#l0" TargetMode="External"/><Relationship Id="rId56" Type="http://schemas.openxmlformats.org/officeDocument/2006/relationships/hyperlink" Target="https://normativ.kontur.ru/document?moduleid=1&amp;documentid=145746#l64" TargetMode="External"/><Relationship Id="rId77" Type="http://schemas.openxmlformats.org/officeDocument/2006/relationships/hyperlink" Target="https://normativ.kontur.ru/document?moduleid=1&amp;documentid=393027#l4" TargetMode="External"/><Relationship Id="rId100" Type="http://schemas.openxmlformats.org/officeDocument/2006/relationships/hyperlink" Target="https://normativ.kontur.ru/document?moduleid=1&amp;documentid=377059#l0" TargetMode="External"/><Relationship Id="rId105" Type="http://schemas.openxmlformats.org/officeDocument/2006/relationships/hyperlink" Target="https://normativ.kontur.ru/document?moduleid=1&amp;documentid=396848#l0" TargetMode="External"/><Relationship Id="rId126" Type="http://schemas.openxmlformats.org/officeDocument/2006/relationships/hyperlink" Target="https://normativ.kontur.ru/document?moduleid=1&amp;documentid=450376#l10" TargetMode="External"/><Relationship Id="rId147" Type="http://schemas.openxmlformats.org/officeDocument/2006/relationships/hyperlink" Target="https://normativ.kontur.ru/document?moduleid=1&amp;documentid=15935#l176" TargetMode="External"/><Relationship Id="rId8" Type="http://schemas.openxmlformats.org/officeDocument/2006/relationships/hyperlink" Target="https://normativ.kontur.ru/document?moduleid=1&amp;documentid=395125#l3" TargetMode="External"/><Relationship Id="rId51" Type="http://schemas.openxmlformats.org/officeDocument/2006/relationships/hyperlink" Target="https://normativ.kontur.ru/document?moduleid=1&amp;documentid=394912#l1077" TargetMode="External"/><Relationship Id="rId72" Type="http://schemas.openxmlformats.org/officeDocument/2006/relationships/hyperlink" Target="https://normativ.kontur.ru/document?moduleid=1&amp;documentid=188973#l50" TargetMode="External"/><Relationship Id="rId93" Type="http://schemas.openxmlformats.org/officeDocument/2006/relationships/hyperlink" Target="https://normativ.kontur.ru/document?moduleid=1&amp;documentid=184753#l7" TargetMode="External"/><Relationship Id="rId98" Type="http://schemas.openxmlformats.org/officeDocument/2006/relationships/hyperlink" Target="https://normativ.kontur.ru/document?moduleid=1&amp;documentid=266766#l150" TargetMode="External"/><Relationship Id="rId121" Type="http://schemas.openxmlformats.org/officeDocument/2006/relationships/hyperlink" Target="https://normativ.kontur.ru/document?moduleid=1&amp;documentid=255625#l55" TargetMode="External"/><Relationship Id="rId142" Type="http://schemas.openxmlformats.org/officeDocument/2006/relationships/hyperlink" Target="https://normativ.kontur.ru/document?moduleid=1&amp;documentid=340326#l0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normativ.kontur.ru/document?moduleid=1&amp;documentid=318168#l0" TargetMode="External"/><Relationship Id="rId46" Type="http://schemas.openxmlformats.org/officeDocument/2006/relationships/hyperlink" Target="https://normativ.kontur.ru/document?moduleid=1&amp;documentid=377059#l0" TargetMode="External"/><Relationship Id="rId67" Type="http://schemas.openxmlformats.org/officeDocument/2006/relationships/hyperlink" Target="https://normativ.kontur.ru/document?moduleid=1&amp;documentid=255524#l21" TargetMode="External"/><Relationship Id="rId116" Type="http://schemas.openxmlformats.org/officeDocument/2006/relationships/hyperlink" Target="https://normativ.kontur.ru/document?moduleid=1&amp;documentid=450376#l16" TargetMode="External"/><Relationship Id="rId137" Type="http://schemas.openxmlformats.org/officeDocument/2006/relationships/hyperlink" Target="https://normativ.kontur.ru/document?moduleid=1&amp;documentid=438420#l0" TargetMode="External"/><Relationship Id="rId20" Type="http://schemas.openxmlformats.org/officeDocument/2006/relationships/hyperlink" Target="https://normativ.kontur.ru/document?moduleid=1&amp;documentid=255524#l0" TargetMode="External"/><Relationship Id="rId41" Type="http://schemas.openxmlformats.org/officeDocument/2006/relationships/hyperlink" Target="https://normativ.kontur.ru/document?moduleid=1&amp;documentid=283758#l163" TargetMode="External"/><Relationship Id="rId62" Type="http://schemas.openxmlformats.org/officeDocument/2006/relationships/hyperlink" Target="https://normativ.kontur.ru/document?moduleid=1&amp;documentid=396962#l54" TargetMode="External"/><Relationship Id="rId83" Type="http://schemas.openxmlformats.org/officeDocument/2006/relationships/hyperlink" Target="https://normativ.kontur.ru/document?moduleid=1&amp;documentid=188973#l50" TargetMode="External"/><Relationship Id="rId88" Type="http://schemas.openxmlformats.org/officeDocument/2006/relationships/hyperlink" Target="https://normativ.kontur.ru/document?moduleid=1&amp;documentid=184753#l7" TargetMode="External"/><Relationship Id="rId111" Type="http://schemas.openxmlformats.org/officeDocument/2006/relationships/hyperlink" Target="https://normativ.kontur.ru/document?moduleid=1&amp;documentid=377059#l0" TargetMode="External"/><Relationship Id="rId132" Type="http://schemas.openxmlformats.org/officeDocument/2006/relationships/hyperlink" Target="https://normativ.kontur.ru/document?moduleid=1&amp;documentid=426138#l75" TargetMode="External"/><Relationship Id="rId15" Type="http://schemas.openxmlformats.org/officeDocument/2006/relationships/hyperlink" Target="https://normativ.kontur.ru/document?moduleid=1&amp;documentid=281524#l0" TargetMode="External"/><Relationship Id="rId36" Type="http://schemas.openxmlformats.org/officeDocument/2006/relationships/hyperlink" Target="https://normativ.kontur.ru/document?moduleid=1&amp;documentid=462381#l0" TargetMode="External"/><Relationship Id="rId57" Type="http://schemas.openxmlformats.org/officeDocument/2006/relationships/hyperlink" Target="https://normativ.kontur.ru/document?moduleid=1&amp;documentid=145746#l64" TargetMode="External"/><Relationship Id="rId106" Type="http://schemas.openxmlformats.org/officeDocument/2006/relationships/hyperlink" Target="https://normativ.kontur.ru/document?moduleid=1&amp;documentid=394218#l2" TargetMode="External"/><Relationship Id="rId127" Type="http://schemas.openxmlformats.org/officeDocument/2006/relationships/hyperlink" Target="https://normativ.kontur.ru/document?moduleid=1&amp;documentid=255625#l55" TargetMode="External"/><Relationship Id="rId10" Type="http://schemas.openxmlformats.org/officeDocument/2006/relationships/hyperlink" Target="https://normativ.kontur.ru/document?moduleid=1&amp;documentid=396399#l0" TargetMode="External"/><Relationship Id="rId31" Type="http://schemas.openxmlformats.org/officeDocument/2006/relationships/hyperlink" Target="https://normativ.kontur.ru/document?moduleid=1&amp;documentid=426138#l0" TargetMode="External"/><Relationship Id="rId52" Type="http://schemas.openxmlformats.org/officeDocument/2006/relationships/hyperlink" Target="https://normativ.kontur.ru/document?moduleid=1&amp;documentid=145746#l64" TargetMode="External"/><Relationship Id="rId73" Type="http://schemas.openxmlformats.org/officeDocument/2006/relationships/hyperlink" Target="https://normativ.kontur.ru/document?moduleid=1&amp;documentid=145746#l69" TargetMode="External"/><Relationship Id="rId78" Type="http://schemas.openxmlformats.org/officeDocument/2006/relationships/hyperlink" Target="https://normativ.kontur.ru/document?moduleid=1&amp;documentid=377059#l0" TargetMode="External"/><Relationship Id="rId94" Type="http://schemas.openxmlformats.org/officeDocument/2006/relationships/hyperlink" Target="https://normativ.kontur.ru/document?moduleid=1&amp;documentid=304080#l232" TargetMode="External"/><Relationship Id="rId99" Type="http://schemas.openxmlformats.org/officeDocument/2006/relationships/hyperlink" Target="https://normativ.kontur.ru/document?moduleId=1&amp;documentId=465845#l108" TargetMode="External"/><Relationship Id="rId101" Type="http://schemas.openxmlformats.org/officeDocument/2006/relationships/hyperlink" Target="https://normativ.kontur.ru/document?moduleid=1&amp;documentid=394912#l1077" TargetMode="External"/><Relationship Id="rId122" Type="http://schemas.openxmlformats.org/officeDocument/2006/relationships/hyperlink" Target="https://normativ.kontur.ru/document?moduleid=1&amp;documentid=450376#l1" TargetMode="External"/><Relationship Id="rId143" Type="http://schemas.openxmlformats.org/officeDocument/2006/relationships/hyperlink" Target="https://normativ.kontur.ru/document?moduleid=1&amp;documentid=305224#l21" TargetMode="External"/><Relationship Id="rId148" Type="http://schemas.openxmlformats.org/officeDocument/2006/relationships/hyperlink" Target="https://normativ.kontur.ru/document?moduleid=1&amp;documentid=15935#l176" TargetMode="External"/><Relationship Id="rId4" Type="http://schemas.openxmlformats.org/officeDocument/2006/relationships/hyperlink" Target="https://normativ.kontur.ru/document?moduleid=1&amp;documentid=184753#l0" TargetMode="External"/><Relationship Id="rId9" Type="http://schemas.openxmlformats.org/officeDocument/2006/relationships/hyperlink" Target="https://normativ.kontur.ru/document?moduleid=1&amp;documentid=145746#l0" TargetMode="External"/><Relationship Id="rId26" Type="http://schemas.openxmlformats.org/officeDocument/2006/relationships/hyperlink" Target="https://normativ.kontur.ru/document?moduleid=1&amp;documentid=395274#l3" TargetMode="External"/><Relationship Id="rId47" Type="http://schemas.openxmlformats.org/officeDocument/2006/relationships/hyperlink" Target="https://normativ.kontur.ru/document?moduleid=1&amp;documentid=416880#l42" TargetMode="External"/><Relationship Id="rId68" Type="http://schemas.openxmlformats.org/officeDocument/2006/relationships/hyperlink" Target="https://normativ.kontur.ru/document?moduleid=1&amp;documentid=255524#l21" TargetMode="External"/><Relationship Id="rId89" Type="http://schemas.openxmlformats.org/officeDocument/2006/relationships/hyperlink" Target="https://normativ.kontur.ru/document?moduleid=1&amp;documentid=304175#l420" TargetMode="External"/><Relationship Id="rId112" Type="http://schemas.openxmlformats.org/officeDocument/2006/relationships/hyperlink" Target="https://normativ.kontur.ru/document?moduleid=1&amp;documentid=367099#l212" TargetMode="External"/><Relationship Id="rId133" Type="http://schemas.openxmlformats.org/officeDocument/2006/relationships/hyperlink" Target="https://normativ.kontur.ru/document?moduleid=1&amp;documentid=395894#l2262" TargetMode="External"/><Relationship Id="rId16" Type="http://schemas.openxmlformats.org/officeDocument/2006/relationships/hyperlink" Target="https://normativ.kontur.ru/document?moduleid=1&amp;documentid=395894#l0" TargetMode="External"/><Relationship Id="rId37" Type="http://schemas.openxmlformats.org/officeDocument/2006/relationships/hyperlink" Target="https://normativ.kontur.ru/document?moduleid=1&amp;documentid=318168#l27" TargetMode="External"/><Relationship Id="rId58" Type="http://schemas.openxmlformats.org/officeDocument/2006/relationships/hyperlink" Target="https://normativ.kontur.ru/document?moduleid=1&amp;documentid=304080#l232" TargetMode="External"/><Relationship Id="rId79" Type="http://schemas.openxmlformats.org/officeDocument/2006/relationships/hyperlink" Target="https://normativ.kontur.ru/document?moduleid=1&amp;documentid=372968#l8" TargetMode="External"/><Relationship Id="rId102" Type="http://schemas.openxmlformats.org/officeDocument/2006/relationships/hyperlink" Target="https://normativ.kontur.ru/document?moduleid=1&amp;documentid=393776#l2030" TargetMode="External"/><Relationship Id="rId123" Type="http://schemas.openxmlformats.org/officeDocument/2006/relationships/hyperlink" Target="https://normativ.kontur.ru/document?moduleid=1&amp;documentid=450376#l10" TargetMode="External"/><Relationship Id="rId144" Type="http://schemas.openxmlformats.org/officeDocument/2006/relationships/hyperlink" Target="https://normativ.kontur.ru/document?moduleid=1&amp;documentid=266766#l150" TargetMode="External"/><Relationship Id="rId90" Type="http://schemas.openxmlformats.org/officeDocument/2006/relationships/hyperlink" Target="https://normativ.kontur.ru/document?moduleid=1&amp;documentid=184753#l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16019</Words>
  <Characters>91314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uicnet@mail.ru</dc:creator>
  <cp:keywords/>
  <dc:description/>
  <cp:lastModifiedBy>uicnet@mail.ru</cp:lastModifiedBy>
  <cp:revision>2</cp:revision>
  <dcterms:created xsi:type="dcterms:W3CDTF">2024-12-17T09:30:00Z</dcterms:created>
  <dcterms:modified xsi:type="dcterms:W3CDTF">2024-12-17T09:30:00Z</dcterms:modified>
</cp:coreProperties>
</file>