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</w:tblGrid>
      <w:tr w:rsidR="00CD08DF" w:rsidRPr="00993D40" w:rsidTr="00993D40">
        <w:trPr>
          <w:jc w:val="right"/>
        </w:trPr>
        <w:tc>
          <w:tcPr>
            <w:tcW w:w="2627" w:type="dxa"/>
            <w:shd w:val="clear" w:color="auto" w:fill="auto"/>
          </w:tcPr>
          <w:p w:rsidR="00CD08DF" w:rsidRPr="00993D40" w:rsidRDefault="00CD08DF" w:rsidP="003B71C4">
            <w:pPr>
              <w:pStyle w:val="Default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93D4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Форма № 7.3. Версия </w:t>
            </w:r>
            <w:r w:rsidR="003B71C4"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993D4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от 3</w:t>
            </w:r>
            <w:r w:rsidR="003B71C4"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  <w:r w:rsidRPr="00993D40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  <w:r w:rsidR="003B71C4">
              <w:rPr>
                <w:rFonts w:ascii="Times New Roman" w:hAnsi="Times New Roman" w:cs="Times New Roman"/>
                <w:bCs/>
                <w:sz w:val="14"/>
                <w:szCs w:val="14"/>
              </w:rPr>
              <w:t>12</w:t>
            </w:r>
            <w:r w:rsidRPr="00993D40">
              <w:rPr>
                <w:rFonts w:ascii="Times New Roman" w:hAnsi="Times New Roman" w:cs="Times New Roman"/>
                <w:bCs/>
                <w:sz w:val="14"/>
                <w:szCs w:val="14"/>
              </w:rPr>
              <w:t>.20</w:t>
            </w:r>
            <w:r w:rsidR="003B71C4">
              <w:rPr>
                <w:rFonts w:ascii="Times New Roman" w:hAnsi="Times New Roman" w:cs="Times New Roman"/>
                <w:bCs/>
                <w:sz w:val="14"/>
                <w:szCs w:val="14"/>
              </w:rPr>
              <w:t>20</w:t>
            </w:r>
            <w:r w:rsidRPr="00993D4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г.</w:t>
            </w:r>
          </w:p>
        </w:tc>
      </w:tr>
    </w:tbl>
    <w:p w:rsidR="00C717AD" w:rsidRPr="00C717AD" w:rsidRDefault="00C717AD" w:rsidP="00C717AD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CD08DF" w:rsidRDefault="00CD08DF" w:rsidP="00AE59CF">
      <w:pPr>
        <w:pStyle w:val="Default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pBdr>
          <w:bottom w:val="single" w:sz="4" w:space="1" w:color="auto"/>
        </w:pBdr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36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наименование медучреждения</w:t>
      </w:r>
    </w:p>
    <w:p w:rsidR="00E04893" w:rsidRDefault="00E04893" w:rsidP="00E04893">
      <w:pPr>
        <w:pStyle w:val="Default"/>
        <w:ind w:firstLine="360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СПРАВКА ДЛЯ ПРЕДЪЯВЛЕНИЯ В НЕЗАВЫИСИМЫЙ ОРГАН ПО КВАЛИФИКАЦИИ (СЕРТИФИКАЦИИ) ПЕРСОНАЛА</w:t>
      </w: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E04893" w:rsidRDefault="00E04893" w:rsidP="00E04893">
      <w:pPr>
        <w:pStyle w:val="Default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результатах проверки состояния зрения на соответствие установленным требованиям для выполнения работ по неразрушающему контролю</w:t>
      </w: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13"/>
          <w:szCs w:val="13"/>
        </w:rPr>
        <w:t>_______________________________________________________________________________________________________________________________________ (Ф.И.О. и год рождения лица, проходящего медосмотр)</w:t>
      </w:r>
    </w:p>
    <w:p w:rsidR="00E04893" w:rsidRDefault="00E04893" w:rsidP="00E04893">
      <w:pPr>
        <w:pStyle w:val="Default"/>
        <w:ind w:firstLine="540"/>
        <w:rPr>
          <w:rFonts w:ascii="Times New Roman" w:hAnsi="Times New Roman" w:cs="Times New Roman"/>
          <w:b/>
          <w:bCs/>
          <w:sz w:val="16"/>
          <w:szCs w:val="16"/>
        </w:rPr>
      </w:pP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По результатам проверки острота зрения составляет</w:t>
      </w:r>
    </w:p>
    <w:p w:rsidR="000A34E3" w:rsidRDefault="000A34E3" w:rsidP="00E04893">
      <w:pPr>
        <w:pStyle w:val="Default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61"/>
        <w:gridCol w:w="2492"/>
        <w:gridCol w:w="2529"/>
      </w:tblGrid>
      <w:tr w:rsidR="00E04893" w:rsidTr="00AE36AA">
        <w:trPr>
          <w:trHeight w:val="734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93" w:rsidRDefault="00E04893" w:rsidP="000A34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93" w:rsidRDefault="00E04893" w:rsidP="000A34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93" w:rsidRDefault="00E04893" w:rsidP="000A34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 корректирующими линзами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893" w:rsidRDefault="00E04893" w:rsidP="000A34E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 корректирующих линз</w:t>
            </w:r>
          </w:p>
        </w:tc>
      </w:tr>
      <w:tr w:rsidR="00E04893" w:rsidTr="00AE36AA">
        <w:trPr>
          <w:trHeight w:val="225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Pr="000A34E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0A34E3">
              <w:rPr>
                <w:rFonts w:ascii="Times New Roman" w:hAnsi="Times New Roman" w:cs="Times New Roman"/>
                <w:b/>
                <w:bCs/>
              </w:rPr>
              <w:t xml:space="preserve">Вблизи </w:t>
            </w:r>
          </w:p>
        </w:tc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Pr="000A34E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  <w:r w:rsidRPr="000A34E3">
              <w:rPr>
                <w:rFonts w:ascii="Times New Roman" w:hAnsi="Times New Roman" w:cs="Times New Roman"/>
                <w:b/>
                <w:bCs/>
              </w:rPr>
              <w:t xml:space="preserve">Вдаль </w:t>
            </w:r>
          </w:p>
        </w:tc>
      </w:tr>
      <w:tr w:rsidR="00E04893" w:rsidTr="00AE36AA">
        <w:trPr>
          <w:trHeight w:val="18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Правый глаз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Левый глаз</w:t>
            </w:r>
          </w:p>
        </w:tc>
      </w:tr>
      <w:tr w:rsidR="00E04893" w:rsidTr="00AE36AA">
        <w:trPr>
          <w:trHeight w:val="717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93" w:rsidRDefault="00E04893" w:rsidP="00E04893">
            <w:pPr>
              <w:pStyle w:val="Default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4E3" w:rsidRDefault="000A34E3" w:rsidP="00E04893">
      <w:pPr>
        <w:ind w:left="-426"/>
        <w:jc w:val="both"/>
        <w:rPr>
          <w:sz w:val="20"/>
          <w:szCs w:val="20"/>
        </w:rPr>
      </w:pPr>
    </w:p>
    <w:p w:rsidR="00E04893" w:rsidRPr="00E04893" w:rsidRDefault="00E04893" w:rsidP="00E04893">
      <w:pPr>
        <w:ind w:left="-426"/>
        <w:jc w:val="both"/>
        <w:rPr>
          <w:sz w:val="20"/>
          <w:szCs w:val="20"/>
        </w:rPr>
      </w:pPr>
      <w:r w:rsidRPr="00E04893">
        <w:rPr>
          <w:sz w:val="20"/>
          <w:szCs w:val="20"/>
        </w:rPr>
        <w:t xml:space="preserve">(острота ближнего зрения должна позволять чтение как минимум таблицы </w:t>
      </w:r>
      <w:proofErr w:type="spellStart"/>
      <w:r w:rsidRPr="00E04893">
        <w:rPr>
          <w:sz w:val="20"/>
          <w:szCs w:val="20"/>
        </w:rPr>
        <w:t>Джегера</w:t>
      </w:r>
      <w:proofErr w:type="spellEnd"/>
      <w:r w:rsidRPr="00E04893">
        <w:rPr>
          <w:sz w:val="20"/>
          <w:szCs w:val="20"/>
        </w:rPr>
        <w:t xml:space="preserve"> № 1 </w:t>
      </w:r>
      <w:proofErr w:type="gramStart"/>
      <w:r w:rsidRPr="00E04893">
        <w:rPr>
          <w:sz w:val="20"/>
          <w:szCs w:val="20"/>
        </w:rPr>
        <w:t>или  шрифта</w:t>
      </w:r>
      <w:proofErr w:type="gramEnd"/>
      <w:r w:rsidRPr="00E04893">
        <w:rPr>
          <w:sz w:val="20"/>
          <w:szCs w:val="20"/>
        </w:rPr>
        <w:t xml:space="preserve"> </w:t>
      </w:r>
      <w:proofErr w:type="spellStart"/>
      <w:r w:rsidRPr="00E04893">
        <w:rPr>
          <w:sz w:val="20"/>
          <w:szCs w:val="20"/>
        </w:rPr>
        <w:t>Times</w:t>
      </w:r>
      <w:proofErr w:type="spellEnd"/>
      <w:r w:rsidRPr="00E04893">
        <w:rPr>
          <w:sz w:val="20"/>
          <w:szCs w:val="20"/>
        </w:rPr>
        <w:t xml:space="preserve"> </w:t>
      </w:r>
      <w:proofErr w:type="spellStart"/>
      <w:r w:rsidRPr="00E04893">
        <w:rPr>
          <w:sz w:val="20"/>
          <w:szCs w:val="20"/>
        </w:rPr>
        <w:t>Roman</w:t>
      </w:r>
      <w:proofErr w:type="spellEnd"/>
      <w:r w:rsidRPr="00E04893">
        <w:rPr>
          <w:sz w:val="20"/>
          <w:szCs w:val="20"/>
        </w:rPr>
        <w:t xml:space="preserve"> (кегль 4.5) или эквивалентных букв (высотой 1,6 мм) при удаленности не менее 30 см одним или обоими глазами, с очками или без очков)</w:t>
      </w:r>
    </w:p>
    <w:p w:rsidR="00E04893" w:rsidRPr="00E04893" w:rsidRDefault="00E04893" w:rsidP="00E04893">
      <w:pPr>
        <w:pStyle w:val="Default"/>
        <w:spacing w:line="216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04893">
        <w:rPr>
          <w:rFonts w:ascii="Times New Roman" w:hAnsi="Times New Roman" w:cs="Times New Roman"/>
          <w:b/>
          <w:bCs/>
          <w:sz w:val="20"/>
          <w:szCs w:val="20"/>
        </w:rPr>
        <w:t xml:space="preserve">Минимальные требования: </w:t>
      </w:r>
      <w:r w:rsidR="00716A59">
        <w:rPr>
          <w:rFonts w:ascii="Times New Roman" w:hAnsi="Times New Roman" w:cs="Times New Roman"/>
          <w:sz w:val="20"/>
          <w:szCs w:val="20"/>
        </w:rPr>
        <w:t>о</w:t>
      </w:r>
      <w:r w:rsidRPr="00E04893">
        <w:rPr>
          <w:rFonts w:ascii="Times New Roman" w:hAnsi="Times New Roman" w:cs="Times New Roman"/>
          <w:sz w:val="20"/>
          <w:szCs w:val="20"/>
        </w:rPr>
        <w:t xml:space="preserve">строта зрения должна составлять: - вблизи: 1,0 хотя бы одним глазом; -вдаль: 0,8 хотя бы одним глазом </w:t>
      </w:r>
    </w:p>
    <w:p w:rsidR="00E04893" w:rsidRPr="00453F8F" w:rsidRDefault="00E04893" w:rsidP="00E04893">
      <w:pPr>
        <w:jc w:val="both"/>
        <w:rPr>
          <w:rFonts w:ascii="Arial Narrow" w:hAnsi="Arial Narrow"/>
          <w:sz w:val="20"/>
          <w:szCs w:val="20"/>
        </w:rPr>
      </w:pPr>
    </w:p>
    <w:p w:rsidR="00E04893" w:rsidRDefault="00E04893" w:rsidP="00E04893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2. По результатам проверки восприятия цветов</w:t>
      </w:r>
    </w:p>
    <w:p w:rsidR="000A34E3" w:rsidRDefault="000A34E3" w:rsidP="00E04893">
      <w:pPr>
        <w:pStyle w:val="Default"/>
        <w:ind w:firstLine="540"/>
        <w:jc w:val="center"/>
        <w:rPr>
          <w:rFonts w:ascii="Times New Roman" w:hAnsi="Times New Roman" w:cs="Times New Roman"/>
          <w:color w:val="auto"/>
        </w:rPr>
      </w:pPr>
    </w:p>
    <w:tbl>
      <w:tblPr>
        <w:tblW w:w="103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2559"/>
        <w:gridCol w:w="2380"/>
      </w:tblGrid>
      <w:tr w:rsidR="00E04893" w:rsidTr="00E04893">
        <w:trPr>
          <w:trHeight w:val="274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цвета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4893" w:rsidTr="00E04893">
        <w:trPr>
          <w:trHeight w:val="338"/>
        </w:trPr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spacing w:before="60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Способность различать оттенки серого - в норме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93" w:rsidRDefault="00E04893" w:rsidP="00E04893">
            <w:pPr>
              <w:pStyle w:val="Default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Times New Roman" w:char="F06F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04893" w:rsidRDefault="00E04893" w:rsidP="00B824F1">
      <w:pPr>
        <w:pStyle w:val="Default"/>
        <w:spacing w:line="216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нормальное восприятие цветов (при нарушенном восприятии следует пройти дополнительную проверку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аномалоскопе</w:t>
      </w:r>
      <w:proofErr w:type="spellEnd"/>
      <w:r>
        <w:rPr>
          <w:rFonts w:ascii="Times New Roman" w:hAnsi="Times New Roman" w:cs="Times New Roman"/>
          <w:sz w:val="20"/>
          <w:szCs w:val="20"/>
        </w:rPr>
        <w:t>: допустимый коэффициент анормальности АК должен быть в пределах 1,</w:t>
      </w:r>
      <w:proofErr w:type="gramStart"/>
      <w:r>
        <w:rPr>
          <w:rFonts w:ascii="Times New Roman" w:hAnsi="Times New Roman" w:cs="Times New Roman"/>
          <w:sz w:val="20"/>
          <w:szCs w:val="20"/>
        </w:rPr>
        <w:t>4 &gt;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AQ &gt; 0,7)</w:t>
      </w:r>
    </w:p>
    <w:p w:rsidR="00E04893" w:rsidRDefault="00E04893" w:rsidP="00E04893">
      <w:pPr>
        <w:pStyle w:val="Default"/>
        <w:ind w:hanging="426"/>
        <w:rPr>
          <w:rFonts w:ascii="Times New Roman" w:hAnsi="Times New Roman" w:cs="Times New Roman"/>
          <w:color w:val="auto"/>
          <w:sz w:val="16"/>
          <w:szCs w:val="16"/>
        </w:rPr>
      </w:pPr>
    </w:p>
    <w:p w:rsidR="00E04893" w:rsidRDefault="00E04893" w:rsidP="00E04893">
      <w:pPr>
        <w:pStyle w:val="Default"/>
        <w:ind w:firstLine="540"/>
        <w:rPr>
          <w:rFonts w:ascii="Times New Roman" w:hAnsi="Times New Roman" w:cs="Times New Roman"/>
          <w:color w:val="auto"/>
          <w:sz w:val="16"/>
          <w:szCs w:val="16"/>
        </w:rPr>
      </w:pPr>
    </w:p>
    <w:p w:rsidR="00E04893" w:rsidRDefault="00AE36AA" w:rsidP="00E0489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Дата медосмотра: «___»</w:t>
      </w:r>
      <w:bookmarkStart w:id="0" w:name="_GoBack"/>
      <w:bookmarkEnd w:id="0"/>
      <w:r w:rsidR="00E0489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 20__ г. </w:t>
      </w:r>
    </w:p>
    <w:p w:rsidR="00E04893" w:rsidRDefault="00E04893" w:rsidP="00E04893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E04893" w:rsidRDefault="00E04893" w:rsidP="00E04893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04893" w:rsidRDefault="00E04893" w:rsidP="00E04893">
      <w:pPr>
        <w:pStyle w:val="Defaul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04893" w:rsidRDefault="00E04893" w:rsidP="00E0489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Врач-офтальмолог ________________________                   ____________________ </w:t>
      </w:r>
    </w:p>
    <w:p w:rsid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13"/>
          <w:szCs w:val="13"/>
        </w:rPr>
      </w:pPr>
      <w:r>
        <w:rPr>
          <w:rFonts w:ascii="Times New Roman" w:hAnsi="Times New Roman" w:cs="Times New Roman"/>
          <w:color w:val="auto"/>
          <w:sz w:val="13"/>
          <w:szCs w:val="13"/>
        </w:rPr>
        <w:t xml:space="preserve">               (Ф.И.О.)                                                                                               (Подпись)</w:t>
      </w:r>
    </w:p>
    <w:p w:rsidR="00E04893" w:rsidRPr="00E04893" w:rsidRDefault="00E04893" w:rsidP="00E04893">
      <w:pPr>
        <w:pStyle w:val="Default"/>
        <w:ind w:firstLine="54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Pr="00E04893">
        <w:rPr>
          <w:rFonts w:ascii="Times New Roman" w:hAnsi="Times New Roman" w:cs="Times New Roman"/>
          <w:sz w:val="20"/>
          <w:szCs w:val="20"/>
        </w:rPr>
        <w:t>М.П.</w:t>
      </w:r>
    </w:p>
    <w:p w:rsidR="00E04893" w:rsidRPr="00877AFC" w:rsidRDefault="00E04893" w:rsidP="00E04893"/>
    <w:p w:rsidR="003D61B7" w:rsidRPr="002210EE" w:rsidRDefault="003D61B7" w:rsidP="00E04893">
      <w:pPr>
        <w:pStyle w:val="Default"/>
        <w:ind w:firstLine="3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3D61B7" w:rsidRPr="002210EE" w:rsidSect="003B71C4">
      <w:pgSz w:w="12240" w:h="15840"/>
      <w:pgMar w:top="539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423904"/>
    <w:multiLevelType w:val="hybridMultilevel"/>
    <w:tmpl w:val="1E4C74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F01E97"/>
    <w:multiLevelType w:val="hybridMultilevel"/>
    <w:tmpl w:val="198858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B7"/>
    <w:rsid w:val="000A34E3"/>
    <w:rsid w:val="002210EE"/>
    <w:rsid w:val="00242207"/>
    <w:rsid w:val="00304614"/>
    <w:rsid w:val="003B71C4"/>
    <w:rsid w:val="003D61B7"/>
    <w:rsid w:val="003F341E"/>
    <w:rsid w:val="00471B5E"/>
    <w:rsid w:val="004F063B"/>
    <w:rsid w:val="00542646"/>
    <w:rsid w:val="00545672"/>
    <w:rsid w:val="006264D2"/>
    <w:rsid w:val="00716A59"/>
    <w:rsid w:val="0089683F"/>
    <w:rsid w:val="00906D03"/>
    <w:rsid w:val="009535E2"/>
    <w:rsid w:val="00993D40"/>
    <w:rsid w:val="00AE36AA"/>
    <w:rsid w:val="00AE59CF"/>
    <w:rsid w:val="00B138C1"/>
    <w:rsid w:val="00B505A8"/>
    <w:rsid w:val="00B824F1"/>
    <w:rsid w:val="00B92AE6"/>
    <w:rsid w:val="00C02EE7"/>
    <w:rsid w:val="00C717AD"/>
    <w:rsid w:val="00CD08DF"/>
    <w:rsid w:val="00E04893"/>
    <w:rsid w:val="00EB3CFE"/>
    <w:rsid w:val="00FC572D"/>
    <w:rsid w:val="00FD5358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5BD1-6963-4134-B881-2C617D29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semiHidden/>
    <w:rsid w:val="00FD535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D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ПОДТВЕРЖДЕНИЕ СООТВЕТСТИВИЯ СОСТОЯНИЯ ЗРЕНИЯ</vt:lpstr>
    </vt:vector>
  </TitlesOfParts>
  <Company>MBSTU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ПОДТВЕРЖДЕНИЕ СООТВЕТСТИВИЯ СОСТОЯНИЯ ЗРЕНИЯ</dc:title>
  <dc:subject/>
  <dc:creator>semenov</dc:creator>
  <cp:keywords/>
  <dc:description/>
  <cp:lastModifiedBy>net</cp:lastModifiedBy>
  <cp:revision>4</cp:revision>
  <cp:lastPrinted>2023-09-28T09:05:00Z</cp:lastPrinted>
  <dcterms:created xsi:type="dcterms:W3CDTF">2023-09-28T09:12:00Z</dcterms:created>
  <dcterms:modified xsi:type="dcterms:W3CDTF">2024-08-01T07:52:00Z</dcterms:modified>
</cp:coreProperties>
</file>