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177F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65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09.01.1996 N 3-ФЗ</w:t>
            </w:r>
            <w:r>
              <w:rPr>
                <w:sz w:val="48"/>
                <w:szCs w:val="48"/>
              </w:rPr>
              <w:br/>
              <w:t>(ред. от 19.07.2011)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радиационной безопасности населения"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65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65D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965DF">
            <w:pPr>
              <w:pStyle w:val="ConsPlusNormal"/>
            </w:pPr>
            <w:r>
              <w:t>9 января 1996 года</w:t>
            </w:r>
          </w:p>
        </w:tc>
        <w:tc>
          <w:tcPr>
            <w:tcW w:w="5103" w:type="dxa"/>
          </w:tcPr>
          <w:p w:rsidR="00000000" w:rsidRDefault="00D965DF">
            <w:pPr>
              <w:pStyle w:val="ConsPlusNormal"/>
              <w:jc w:val="right"/>
            </w:pPr>
            <w:r>
              <w:t>N 3-ФЗ</w:t>
            </w:r>
          </w:p>
        </w:tc>
      </w:tr>
    </w:tbl>
    <w:p w:rsidR="00000000" w:rsidRDefault="00D96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65DF">
      <w:pPr>
        <w:pStyle w:val="ConsPlusNormal"/>
        <w:jc w:val="center"/>
      </w:pPr>
    </w:p>
    <w:p w:rsidR="00000000" w:rsidRDefault="00D965DF">
      <w:pPr>
        <w:pStyle w:val="ConsPlusTitle"/>
        <w:jc w:val="center"/>
      </w:pPr>
      <w:r>
        <w:t>РОССИЙСКАЯ ФЕДЕРАЦИЯ</w:t>
      </w:r>
    </w:p>
    <w:p w:rsidR="00000000" w:rsidRDefault="00D965DF">
      <w:pPr>
        <w:pStyle w:val="ConsPlusTitle"/>
        <w:jc w:val="center"/>
      </w:pPr>
    </w:p>
    <w:p w:rsidR="00000000" w:rsidRDefault="00D965DF">
      <w:pPr>
        <w:pStyle w:val="ConsPlusTitle"/>
        <w:jc w:val="center"/>
      </w:pPr>
      <w:r>
        <w:t>ФЕДЕРАЛЬНЫЙ ЗАКОН</w:t>
      </w:r>
    </w:p>
    <w:p w:rsidR="00000000" w:rsidRDefault="00D965DF">
      <w:pPr>
        <w:pStyle w:val="ConsPlusTitle"/>
        <w:jc w:val="center"/>
      </w:pPr>
    </w:p>
    <w:p w:rsidR="00000000" w:rsidRDefault="00D965DF">
      <w:pPr>
        <w:pStyle w:val="ConsPlusTitle"/>
        <w:jc w:val="center"/>
      </w:pPr>
      <w:r>
        <w:t>О РАДИАЦИОННОЙ БЕЗОПАСНОСТИ НАСЕЛЕНИЯ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jc w:val="right"/>
      </w:pPr>
      <w:r>
        <w:t>Принят</w:t>
      </w:r>
    </w:p>
    <w:p w:rsidR="00000000" w:rsidRDefault="00D965DF">
      <w:pPr>
        <w:pStyle w:val="ConsPlusNormal"/>
        <w:jc w:val="right"/>
      </w:pPr>
      <w:r>
        <w:t>Государственной Думой</w:t>
      </w:r>
    </w:p>
    <w:p w:rsidR="00000000" w:rsidRDefault="00D965DF">
      <w:pPr>
        <w:pStyle w:val="ConsPlusNormal"/>
        <w:jc w:val="right"/>
      </w:pPr>
      <w:r>
        <w:t>5 декабря 1995 года</w:t>
      </w:r>
    </w:p>
    <w:p w:rsidR="00000000" w:rsidRDefault="00D965D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65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965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22.08.2004 N 122-ФЗ,</w:t>
            </w:r>
          </w:p>
          <w:p w:rsidR="00000000" w:rsidRDefault="00D965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18.07.2011 N 242-ФЗ,</w:t>
            </w:r>
          </w:p>
          <w:p w:rsidR="00000000" w:rsidRDefault="00D965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19.07.2011 N 248-ФЗ)</w:t>
            </w:r>
          </w:p>
        </w:tc>
      </w:tr>
    </w:tbl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Настоящий Федеральный закон определяет правовые основы обе</w:t>
      </w:r>
      <w:r>
        <w:t>спечения радиационной безопасности населения в целях охраны его здоровья.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радиационная безопасность населения (далее - радиационная безопасность) - состояние защищенности настоящего и будущего поколений людей от вредного для их здоровья воздействия ионизирующего излучения;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ионизирующее излучение - излучение, которое создается пр</w:t>
      </w:r>
      <w:r>
        <w:t>и радиоактивном распаде, ядерных превращениях, торможении заряженных частиц в веществе и образует при взаимодействии со средой ионы разных знаков;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естественный радиационный фон - доза излучения, создаваемая космическим излучением и излучением природных рад</w:t>
      </w:r>
      <w:r>
        <w:t>ионуклидов, естественно распределенных в земле, воде, воздухе, других элементах биосферы, пищевых продуктах и организме человека;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техногенно измененный радиационный фон - естественный радиационный фон, измененный в результате деятельности человека;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эффекти</w:t>
      </w:r>
      <w:r>
        <w:t>вная доза - величина воздействия ионизирующего излучения,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lastRenderedPageBreak/>
        <w:t>санитарно-защитная зона - территория вокруг и</w:t>
      </w:r>
      <w:r>
        <w:t>сточника ионизирующего излучения,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населения. В санитарно-защитной зоне запрещается постоянное и временное прожив</w:t>
      </w:r>
      <w:r>
        <w:t>ание людей, вводится режим ограничения хозяйственной деятельности и проводится радиационный контроль;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зона наблюдения - территория за пределами санитарно-защитной зоны, на которой проводится радиационный контроль;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работник - физическое лицо, которое постоя</w:t>
      </w:r>
      <w:r>
        <w:t>нно или временно работает непосредственно с источниками ионизирующих излучений;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радиационная авария - потеря управления источником ионизирующего излучения, вызванная неисправностью оборудования, неправильными действиями работников (персонала), стихийными б</w:t>
      </w:r>
      <w:r>
        <w:t>едствиями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2. Правовое регулирование в области обеспечения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Правовое ре</w:t>
      </w:r>
      <w:r>
        <w:t>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Ф</w:t>
      </w:r>
      <w:r>
        <w:t>едеральные законы, иные нормативные правовые акты Российской Федерации, законы и иные нормативные правовые акты субъектов Российской Федерации не могут устанавливать нормы, снижающие требования к радиационной безопасности и гарантиям их обеспечения, устано</w:t>
      </w:r>
      <w:r>
        <w:t>вленные настоящим Федеральным законом.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3.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Конституцией Российской Федерации составн</w:t>
      </w:r>
      <w:r>
        <w:t>ой частью правовой системы Российской Федерации.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радиационной безопасности, применяются правила между</w:t>
      </w:r>
      <w:r>
        <w:t>народного договора.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3. Принципы обеспечения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Основными принципами обеспечения радиационной безопасности являются: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принцип нормирования - непревышение допустимых пределов индивидуальных доз облучения граждан от всех исто</w:t>
      </w:r>
      <w:r>
        <w:t>чников ионизирующего излучения;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 xml:space="preserve">принцип обоснования - запрещение всех видов деятельности по использованию источников ионизирующего излучения, при которых полученная для человека и общества польза не </w:t>
      </w:r>
      <w:r>
        <w:lastRenderedPageBreak/>
        <w:t>превышает риск возможного вреда, причиненного дополнитель</w:t>
      </w:r>
      <w:r>
        <w:t>ным к естественному радиационному фону облучением;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 xml:space="preserve">принцип оптимизации -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</w:t>
      </w:r>
      <w:r>
        <w:t>ионизирующего излучения.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При радиационной аварии система радиационной безопасности населения основывается на следующих принципах: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предполагаемые мероприятия по ликвидации последствий радиационной аварии должны приносить больше пользы, чем вреда;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виды и масштаб деятельности по ликвидации последствий радиационной аварии должны быть реализованы таким образом, чтобы польза от снижения дозы ионизирующего излучения, за исключением вреда, причиненного указанной деятельностью, была максимальной.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4</w:t>
      </w:r>
      <w:r>
        <w:t>. Мероприятия по обеспечению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Радиационная безопасность обеспечивается: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</w:t>
      </w:r>
      <w:r>
        <w:t>ельного характера;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осуществлением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объединениями, другими юридическими лицами и гражданами мероприяти</w:t>
      </w:r>
      <w:r>
        <w:t>й по соблюдению правил, норм и нормативов в области радиационной безопасности;</w:t>
      </w:r>
    </w:p>
    <w:p w:rsidR="00000000" w:rsidRDefault="00D965D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информированием населения о радиационной обстановке и мерах по обеспечению радиационной безопасности;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обучением населения в о</w:t>
      </w:r>
      <w:r>
        <w:t>бласти обеспечения радиационной безопасности.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jc w:val="center"/>
        <w:outlineLvl w:val="0"/>
      </w:pPr>
      <w:r>
        <w:t>Глава II. ПОЛНОМОЧИЯ РОССИЙСКОЙ ФЕДЕРАЦИИ И СУБЪЕКТОВ</w:t>
      </w:r>
    </w:p>
    <w:p w:rsidR="00000000" w:rsidRDefault="00D965DF">
      <w:pPr>
        <w:pStyle w:val="ConsPlusTitle"/>
        <w:jc w:val="center"/>
      </w:pPr>
      <w:r>
        <w:t>РОССИЙСКОЙ ФЕДЕРАЦИИ В ОБЛАСТИ ОБЕСПЕЧЕНИЯ</w:t>
      </w:r>
    </w:p>
    <w:p w:rsidR="00000000" w:rsidRDefault="00D965DF">
      <w:pPr>
        <w:pStyle w:val="ConsPlusTitle"/>
        <w:jc w:val="center"/>
      </w:pPr>
      <w:r>
        <w:t>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радиационной безопасн</w:t>
      </w:r>
      <w:r>
        <w:t>ости</w:t>
      </w:r>
    </w:p>
    <w:p w:rsidR="00000000" w:rsidRDefault="00D965DF">
      <w:pPr>
        <w:pStyle w:val="ConsPlusNormal"/>
        <w:ind w:firstLine="540"/>
        <w:jc w:val="both"/>
      </w:pPr>
    </w:p>
    <w:p w:rsidR="00000000" w:rsidRDefault="00D965DF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D965DF">
      <w:pPr>
        <w:pStyle w:val="ConsPlusNormal"/>
        <w:ind w:firstLine="540"/>
        <w:jc w:val="both"/>
      </w:pPr>
    </w:p>
    <w:p w:rsidR="00000000" w:rsidRDefault="00D965DF">
      <w:pPr>
        <w:pStyle w:val="ConsPlusNormal"/>
        <w:ind w:firstLine="540"/>
        <w:jc w:val="both"/>
      </w:pPr>
      <w:r>
        <w:t>К полномочиям Российской Федерации в области обеспечения радиационной безопасности относятся: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lastRenderedPageBreak/>
        <w:t>определение государственной политики в области обеспечения радиационной безопасности и ее реализация;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</w:t>
      </w:r>
      <w:r>
        <w:t>азработка и принятие федеральных законов и иных нормативных правовых актов Российской Федерации в области обеспечения радиационной безопасности, контроль за их соблюдением;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разработка, утверждение и реализация федеральных программ в области обеспечения рад</w:t>
      </w:r>
      <w:r>
        <w:t>иационной безопасности;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лицензирование деятельности в области обращения с источниками ионизирующих излучений;</w:t>
      </w:r>
    </w:p>
    <w:p w:rsidR="00000000" w:rsidRDefault="00D965D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контроль за радиационной обстановкой на территории Российской Федерации и учет доз облучения населения;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введение особых режимов проживания населения в зонах радиоактивного загрязнения;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реализация мероприятий по ликвидации последствий радиационных аварий;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</w:t>
      </w:r>
      <w:r>
        <w:t>рганизация и проведение оперативных мероприятий в случае угрозы возникновения радиационной аварии;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организация и осуществление государственного надзора в области обеспечения радиационной безопасности;</w:t>
      </w:r>
    </w:p>
    <w:p w:rsidR="00000000" w:rsidRDefault="00D965D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инф</w:t>
      </w:r>
      <w:r>
        <w:t>ормирование населения о радиационной обстановке;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установление порядка определения социальных гарантий за повышенный риск причинения вреда здоровью граждан и нанесения убытков их имуществу, обусловленных радиационным воздействием;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установление порядка возме</w:t>
      </w:r>
      <w:r>
        <w:t>щения причиненных вреда здоровью граждан и убытков их имуществу в результате радиационной аварии;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создание и обеспечение функционирования единой системы государственного управления в области обеспечения радиационной безопасности, в том числе контроля и уче</w:t>
      </w:r>
      <w:r>
        <w:t>та доз облучения населения;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регламентация условий жизнедеятельности и особых режимов проживания на территориях, подвергшихся радиоактивному загрязнению в результате радиационных аварий;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контроль за оказанием помощи населению, подвергшемуся облучению в резу</w:t>
      </w:r>
      <w:r>
        <w:t>льтате радиационных аварий;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 xml:space="preserve">регулирование экспорта и импорта ядерных материалов, радиоактивных веществ и иных источников ионизирующего излучения, а также контроль за осуществлением их экспорта и </w:t>
      </w:r>
      <w:r>
        <w:lastRenderedPageBreak/>
        <w:t>импорта;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осуществление международного сотрудничества Российск</w:t>
      </w:r>
      <w:r>
        <w:t>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другие полномочия в области обеспечения радиационной безопасности, отнесенные к полномочиям Российс</w:t>
      </w:r>
      <w:r>
        <w:t>кой Федерации Конституцией Российской Федерации и федеральными законами.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радиационной безопасности</w:t>
      </w:r>
    </w:p>
    <w:p w:rsidR="00000000" w:rsidRDefault="00D965DF">
      <w:pPr>
        <w:pStyle w:val="ConsPlusNormal"/>
        <w:ind w:firstLine="540"/>
        <w:jc w:val="both"/>
      </w:pPr>
    </w:p>
    <w:p w:rsidR="00000000" w:rsidRDefault="00D965DF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D965DF">
      <w:pPr>
        <w:pStyle w:val="ConsPlusNormal"/>
        <w:ind w:firstLine="540"/>
        <w:jc w:val="both"/>
      </w:pPr>
    </w:p>
    <w:p w:rsidR="00000000" w:rsidRDefault="00D965DF">
      <w:pPr>
        <w:pStyle w:val="ConsPlusNormal"/>
        <w:ind w:firstLine="540"/>
        <w:jc w:val="both"/>
      </w:pPr>
      <w:r>
        <w:t>Органы государственной власт</w:t>
      </w:r>
      <w:r>
        <w:t>и субъектов Российской Федерации в области обеспечения радиационной безопасности: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разрабатывают в соответствии с положениями настоящего Федерального закона законы и иные нормативные правовые акты субъектов Российской Федерации;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разрабатывают и реализуют ре</w:t>
      </w:r>
      <w:r>
        <w:t>гиональные (территориальные) программы в области обеспечения радиационной безопасности;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организуют контроль за радиационной обстановкой на соответствующей территории в пределах своих полномочий;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участвуют в организации и проведении оперативных мероприятий в случае угрозы возникновения радиационной аварии;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обеспечивают условия для реализации и защиты прав граждан и соблюдения интересов государства в области обеспечения радиационной безопасности в п</w:t>
      </w:r>
      <w:r>
        <w:t>ределах своих полномочий;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участвуют в реализации мероприятий по ликвидации последствий радиационных аварий на соответствующей территории;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реализуют другие полномочия в области обеспечения радиационной безопасности в соответствии с полномочиями, отнесенными</w:t>
      </w:r>
      <w:r>
        <w:t xml:space="preserve"> к ведению субъектов Российской Федерации, не отнесенные к полномочиям Российской Федерации.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jc w:val="center"/>
        <w:outlineLvl w:val="0"/>
      </w:pPr>
      <w:r>
        <w:t>Глава III. ГОСУДАРСТВЕННОЕ УПРАВЛЕНИЕ В ОБЛАСТИ</w:t>
      </w:r>
    </w:p>
    <w:p w:rsidR="00000000" w:rsidRDefault="00D965DF">
      <w:pPr>
        <w:pStyle w:val="ConsPlusTitle"/>
        <w:jc w:val="center"/>
      </w:pPr>
      <w:r>
        <w:t>ОБЕСПЕЧЕНИЯ РАДИАЦИОННОЙ БЕЗОПАСНОСТИ. ГОСУДАРСТВЕННЫЙ</w:t>
      </w:r>
    </w:p>
    <w:p w:rsidR="00000000" w:rsidRDefault="00D965DF">
      <w:pPr>
        <w:pStyle w:val="ConsPlusTitle"/>
        <w:jc w:val="center"/>
      </w:pPr>
      <w:r>
        <w:t>НАДЗОР В ОБЛАСТИ ОБЕСПЕЧЕНИЯ РАДИАЦИОННОЙ БЕЗОПАСНОСТИ.</w:t>
      </w:r>
    </w:p>
    <w:p w:rsidR="00000000" w:rsidRDefault="00D965DF">
      <w:pPr>
        <w:pStyle w:val="ConsPlusTitle"/>
        <w:jc w:val="center"/>
      </w:pPr>
      <w:r>
        <w:t>ПРО</w:t>
      </w:r>
      <w:r>
        <w:t>ИЗВОДСТВЕННЫЙ И ОБЩЕСТВЕННЫЙ КОНТРОЛЬ</w:t>
      </w:r>
    </w:p>
    <w:p w:rsidR="00000000" w:rsidRDefault="00D965DF">
      <w:pPr>
        <w:pStyle w:val="ConsPlusTitle"/>
        <w:jc w:val="center"/>
      </w:pPr>
      <w:r>
        <w:t>ЗА ОБЕСПЕЧЕНИЕМ РАДИАЦИОННОЙ БЕЗОПАСНОСТИ</w:t>
      </w:r>
    </w:p>
    <w:p w:rsidR="00000000" w:rsidRDefault="00D965DF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 xml:space="preserve">Статья 7. Система органов исполнительной власти в области обеспечения </w:t>
      </w:r>
      <w:r>
        <w:lastRenderedPageBreak/>
        <w:t>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Государственное управле</w:t>
      </w:r>
      <w:r>
        <w:t>ние в области обеспечения радиационной безопасности осуществляется Правительством Российской Федерации, федеральными органами исполнительной власти в соответствии с положениями об указанных органах.</w:t>
      </w:r>
    </w:p>
    <w:p w:rsidR="00000000" w:rsidRDefault="00D965DF">
      <w:pPr>
        <w:pStyle w:val="ConsPlusNormal"/>
        <w:jc w:val="both"/>
      </w:pPr>
      <w:r>
        <w:t>(п. 1 в ред. Федерального закона от 22.08.2004 N 122-ФЗ)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2 - 3. Утратили силу с 1 августа 2011 года. - Федеральный закон от 18.07.2011 N 242-ФЗ.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8. Государственные программы в области обеспечения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Для планирования и осуществления мероприятий по обеспечению радиационной безопа</w:t>
      </w:r>
      <w:r>
        <w:t>сности разрабатываются федеральные программы.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порядке, установленном законодательством Российской Федерации.</w:t>
      </w:r>
    </w:p>
    <w:p w:rsidR="00000000" w:rsidRDefault="00D965DF">
      <w:pPr>
        <w:pStyle w:val="ConsPlusNormal"/>
        <w:jc w:val="both"/>
      </w:pPr>
      <w:r>
        <w:t>(</w:t>
      </w:r>
      <w:r>
        <w:t>в ред. Федерального закона от 22.08.2004 N 122-ФЗ)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Региональные (территориальные) программы в области обеспечения радиационной безопасности разрабатываются и утверждаются органами исполнительной власти субъектов Российской Федерации.</w:t>
      </w:r>
    </w:p>
    <w:p w:rsidR="00000000" w:rsidRDefault="00D965D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3. Порядок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Федерации.</w:t>
      </w:r>
    </w:p>
    <w:p w:rsidR="00000000" w:rsidRDefault="00D965DF">
      <w:pPr>
        <w:pStyle w:val="ConsPlusNormal"/>
        <w:jc w:val="both"/>
      </w:pPr>
      <w:r>
        <w:t>(в ред. Федерального закона от 22.08.2004 N</w:t>
      </w:r>
      <w:r>
        <w:t xml:space="preserve"> 122-ФЗ)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bookmarkStart w:id="1" w:name="Par126"/>
      <w:bookmarkEnd w:id="1"/>
      <w:r>
        <w:t>Статья 9. Государственное нормирование в области обеспечения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Государственное нормирование в области обеспечения радиационной безопасности осуществляется путем установления санитарных правил, норм, гигиени</w:t>
      </w:r>
      <w:r>
        <w:t>ческих нормативов, правил радиационной безопасности, сводов правил, правил охраны труда и иных нормативных документов по радиационной безопасности. Указанные акты не должны противоречить положениям настоящего Федерального закона.</w:t>
      </w:r>
    </w:p>
    <w:p w:rsidR="00000000" w:rsidRDefault="00D965DF">
      <w:pPr>
        <w:pStyle w:val="ConsPlusNormal"/>
        <w:jc w:val="both"/>
      </w:pPr>
      <w:r>
        <w:t>(в ред. Федерального закон</w:t>
      </w:r>
      <w:r>
        <w:t>а от 19.07.2011 N 248-ФЗ)</w:t>
      </w:r>
    </w:p>
    <w:p w:rsidR="00000000" w:rsidRDefault="00D965DF">
      <w:pPr>
        <w:pStyle w:val="ConsPlusNormal"/>
        <w:spacing w:before="240"/>
        <w:ind w:firstLine="540"/>
        <w:jc w:val="both"/>
      </w:pPr>
      <w:bookmarkStart w:id="2" w:name="Par130"/>
      <w:bookmarkEnd w:id="2"/>
      <w:r>
        <w:t>2. Санитарные правила, нормы и гигиенические нормативы в области обеспечения радиационной безопасности утверждаются в порядке, установленном законодательством Российской Федерации.</w:t>
      </w:r>
    </w:p>
    <w:p w:rsidR="00000000" w:rsidRDefault="00D965DF">
      <w:pPr>
        <w:pStyle w:val="ConsPlusNormal"/>
        <w:jc w:val="both"/>
      </w:pPr>
      <w:r>
        <w:t>(в ред. Федерального закона от 19.07.</w:t>
      </w:r>
      <w:r>
        <w:t>2011 N 248-ФЗ)</w:t>
      </w:r>
    </w:p>
    <w:p w:rsidR="00000000" w:rsidRDefault="00D965DF">
      <w:pPr>
        <w:pStyle w:val="ConsPlusNormal"/>
        <w:spacing w:before="240"/>
        <w:ind w:firstLine="540"/>
        <w:jc w:val="both"/>
      </w:pPr>
      <w:bookmarkStart w:id="3" w:name="Par132"/>
      <w:bookmarkEnd w:id="3"/>
      <w:r>
        <w:t>Устанавливаются следующие основные гигиенические нормативы (допустимые пределы доз) облучения на территории Российской Федерации в результате использования источников ионизирующего излучения: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для населения средняя годовая эффекти</w:t>
      </w:r>
      <w:r>
        <w:t xml:space="preserve">вная доза равна 0,001 зиверта или эффективная доза </w:t>
      </w:r>
      <w:r>
        <w:lastRenderedPageBreak/>
        <w:t>за период жизни (70 лет) - 0,07 зиверта; в отдельные годы допустимы большие значения эффективной дозы при условии, что средняя годовая эффективная доза, исчисленная за пять последовательных лет, не превыси</w:t>
      </w:r>
      <w:r>
        <w:t>т 0,001 зиверта;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для работников средняя годовая эффективная доза равна 0,02 зиверта или эффективная доза за период трудовой деятельности (50 лет) - 1 зиверту; допустимо облучение в годовой эффективной дозе до 0,05 зиверта при условии, что средняя годовая э</w:t>
      </w:r>
      <w:r>
        <w:t>ффективная доза, исчисленная за пять последовательных лет, не превысит 0,02 зиверта.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Регламентируемые значения основных пределов доз облучения не включают в себя дозы, создаваемые естественным радиационным и техногенно измененным радиационным фоном, а такж</w:t>
      </w:r>
      <w:r>
        <w:t xml:space="preserve">е дозы, получаемые гражданами (пациентами) при проведении медицинских рентгенорадиологических процедур и лечения. Указанные значения пределов доз облучения являются исходными при установлении допустимых уровней облучения организма человека и отдельных его </w:t>
      </w:r>
      <w:r>
        <w:t>органов.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В случае радиационных аварий допускается облучение, превышающее установленные основные гигиенические нормативы (допустимые пределы доз), в течение определенного промежутка времени и в пределах, определенных санитарными нормами и правилами.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Установ</w:t>
      </w:r>
      <w:r>
        <w:t>ленные настоящей статьей основные гигиенические нормативы (допустимые пределы доз)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санитарно-гигиенической, эко</w:t>
      </w:r>
      <w:r>
        <w:t>логической обстановки, состояния здоровья населения и уровня влияния на человека других факторов окружающей среды.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3. Правила радиационной безопасности, регламентирующие требования к обеспечению технической безопасности при работах с радиоактивными веществ</w:t>
      </w:r>
      <w:r>
        <w:t>ами и другими источниками ионизирующего излучения,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порядке, установленном Правительством Российской Фед</w:t>
      </w:r>
      <w:r>
        <w:t>ерации.</w:t>
      </w:r>
    </w:p>
    <w:p w:rsidR="00000000" w:rsidRDefault="00D965DF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4. Утратил силу. - Федеральный закон от 19.07.2011 N 248-ФЗ.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10. Лицензирование деятельности в области обращения с источниками ионизирующего излучения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Научно-исследовательские и опытно</w:t>
      </w:r>
      <w:r>
        <w:t>-конструкторские работы в области обращения с источниками ионизирующего излучения, проектирование, сооружение источников ионизирующего излучения, конструирование и изготовление для них технологического оборудования, средств радиационной защиты, а также раб</w:t>
      </w:r>
      <w:r>
        <w:t>оты в области добычи, производства, транспортирования, хранения, использования, обслуживания, утилизации и захоронения источников ионизирующего излучения осуществляются только на основании специальных разрешений (лицензий), выданных органами, уполномоченны</w:t>
      </w:r>
      <w:r>
        <w:t>ми на ведение лицензирования.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Лицензирование деятельности в области обращения с источниками ионизирующего излучения осуществляется в порядке, установленном законодательством Российской Федерации.</w:t>
      </w:r>
    </w:p>
    <w:p w:rsidR="00000000" w:rsidRDefault="00D965DF">
      <w:pPr>
        <w:pStyle w:val="ConsPlusNormal"/>
        <w:ind w:firstLine="540"/>
        <w:jc w:val="both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10.1. Государственный надзор в области обеспечения радиационной безопасности</w:t>
      </w:r>
    </w:p>
    <w:p w:rsidR="00000000" w:rsidRDefault="00D965DF">
      <w:pPr>
        <w:pStyle w:val="ConsPlusNormal"/>
        <w:ind w:firstLine="540"/>
        <w:jc w:val="both"/>
      </w:pPr>
    </w:p>
    <w:p w:rsidR="00000000" w:rsidRDefault="00D965DF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000000" w:rsidRDefault="00D965DF">
      <w:pPr>
        <w:pStyle w:val="ConsPlusNormal"/>
        <w:ind w:firstLine="540"/>
        <w:jc w:val="both"/>
      </w:pPr>
    </w:p>
    <w:p w:rsidR="00000000" w:rsidRDefault="00D965DF">
      <w:pPr>
        <w:pStyle w:val="ConsPlusNormal"/>
        <w:ind w:firstLine="540"/>
        <w:jc w:val="both"/>
      </w:pPr>
      <w:bookmarkStart w:id="4" w:name="Par151"/>
      <w:bookmarkEnd w:id="4"/>
      <w:r>
        <w:t xml:space="preserve">1. Государственный надзор в области обеспечения радиационной безопасности осуществляется уполномоченными </w:t>
      </w:r>
      <w:r>
        <w:t xml:space="preserve">федеральными органами исполнительной власти при осуществлении ими федерального государственного надзора в области использования атомной энергии и федерального государственного санитарно-эпидемиологического надзора (далее - органы государственного надзора) </w:t>
      </w:r>
      <w:r>
        <w:t>согласно их компетенции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К отношениям, связанным с осуществлением государственного надзора в области обеспечения радиационной безопаснос</w:t>
      </w:r>
      <w:r>
        <w:t>ти, организацией и проведением проверок юридических лиц,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</w:t>
      </w:r>
      <w:r>
        <w:t xml:space="preserve">иципального контроля" с учетом особенностей организации и проведения проверок, установленных </w:t>
      </w:r>
      <w:hyperlink w:anchor="Par153" w:tooltip="3. Предметом проверки является соблюдение юридическим лицом в процессе осуществления своей деятельност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 в области обеспечения радиационной безопасности (далее - обязательные требования)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165" w:tooltip="9. Предварительное уведомление юридического лица о проведении внеплановой выездной проверки по основанию, указанному в подпункте 2 пункта 6 настоящей статьи, не допускается.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000000" w:rsidRDefault="00D965DF">
      <w:pPr>
        <w:pStyle w:val="ConsPlusNormal"/>
        <w:spacing w:before="240"/>
        <w:ind w:firstLine="540"/>
        <w:jc w:val="both"/>
      </w:pPr>
      <w:bookmarkStart w:id="5" w:name="Par153"/>
      <w:bookmarkEnd w:id="5"/>
      <w:r>
        <w:t>3. Предметом проверки является соблюдение юридическим лицом в процессе осуществления своей деятельности требований, установленных в соответствии с международными договорами Российской Федерации, настоящим Федеральным законо</w:t>
      </w:r>
      <w:r>
        <w:t>м, другими федеральными законами и принимаемыми в соответствии с ними иными нормативными правовыми актами Российской Федерации в области обеспечения радиационной безопасности (далее - обязательные требования).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4. При разработке органами государственного на</w:t>
      </w:r>
      <w:r>
        <w:t xml:space="preserve">дзора, указанными в </w:t>
      </w:r>
      <w:hyperlink w:anchor="Par151" w:tooltip="1. Государственный надзор в области обеспечения радиационной безопасности осуществляется уполномоченными федеральными органами исполнительной власти при осуществлении ими федерального государственного надзора в области использования атомной энергии и федерального государственного санитарно-эпидемиологического надзора (далее - органы государственного надзора) согласно их компетенции в соответствии с законодательством Российской Федерации в порядке, установленном Правительством Российской Федерации." w:history="1">
        <w:r>
          <w:rPr>
            <w:color w:val="0000FF"/>
          </w:rPr>
          <w:t>пункте 1</w:t>
        </w:r>
      </w:hyperlink>
      <w:r>
        <w:t xml:space="preserve"> настоящей статьи, ежегодных планов проведения плановых проверок в отношении юридических лиц, осуществляющих деятельность в области использования атомной энергии, предусматривается проведение совместных провер</w:t>
      </w:r>
      <w:r>
        <w:t>ок.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5. Основанием для включения плановой проверки в ежегодный план проведения плановых проверок является истечение двух лет: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1) со дня государственной регистрации юридического лица;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2) со дня окончания проведения последней плановой проверки.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 xml:space="preserve">6. Основанием </w:t>
      </w:r>
      <w:r>
        <w:t>для проведения внеплановой проверки является: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1) истечение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D965DF">
      <w:pPr>
        <w:pStyle w:val="ConsPlusNormal"/>
        <w:spacing w:before="240"/>
        <w:ind w:firstLine="540"/>
        <w:jc w:val="both"/>
      </w:pPr>
      <w:bookmarkStart w:id="6" w:name="Par160"/>
      <w:bookmarkEnd w:id="6"/>
      <w:r>
        <w:t>2) поступление в орган государстве</w:t>
      </w:r>
      <w:r>
        <w:t>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надзора), органов местного самоуправления, из средств массовой</w:t>
      </w:r>
      <w:r>
        <w:t xml:space="preserve"> информации о фактах нарушений обязательных требований, если такие нарушения создают угрозу причинения вреда жизни, здоровью людей, угрозу </w:t>
      </w:r>
      <w:r>
        <w:lastRenderedPageBreak/>
        <w:t>возникновения аварий и (или) чрезвычайных ситуаций техногенного характера либо влекут причинение такого вреда, возник</w:t>
      </w:r>
      <w:r>
        <w:t>новение аварии и (или) чрезвычайной ситуации техногенного характера;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3) наличие приказа (распоряжения) руководителя (заместителя руководителя) органа государственного надзора, изданного в соответствии с поручением Президента Российской Федерации или Правит</w:t>
      </w:r>
      <w:r>
        <w:t>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7. Срок проведения проверки составляет не более чем т</w:t>
      </w:r>
      <w:r>
        <w:t>ридцать рабочих дней со дня начала ее проведения.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</w:t>
      </w:r>
      <w:r>
        <w:t>лиц органа государственного надзора, проводящих проверку, срок проведения проверки может быть продлен руководителем (заместителем руководителя) этого органа, но не более чем на двадцать рабочих дней.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8. Внеплановая выездная проверка по основанию, указанном</w:t>
      </w:r>
      <w:r>
        <w:t xml:space="preserve">у в </w:t>
      </w:r>
      <w:hyperlink w:anchor="Par160" w:tooltip="2) 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угрозу возникновения аварий и (или) чрезвычайных ситуаций техногенного характера либо в..." w:history="1">
        <w:r>
          <w:rPr>
            <w:color w:val="0000FF"/>
          </w:rPr>
          <w:t>подпункте 2 пункта 6</w:t>
        </w:r>
      </w:hyperlink>
      <w:r>
        <w:t xml:space="preserve"> настоящей статьи, может быть проведена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</w:t>
      </w:r>
      <w:r>
        <w:t>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D965DF">
      <w:pPr>
        <w:pStyle w:val="ConsPlusNormal"/>
        <w:spacing w:before="240"/>
        <w:ind w:firstLine="540"/>
        <w:jc w:val="both"/>
      </w:pPr>
      <w:bookmarkStart w:id="7" w:name="Par165"/>
      <w:bookmarkEnd w:id="7"/>
      <w:r>
        <w:t>9. Предварительное уведомление юридического лица о проведении внеплановой выездной проверки по основанию, указанно</w:t>
      </w:r>
      <w:r>
        <w:t xml:space="preserve">му в </w:t>
      </w:r>
      <w:hyperlink w:anchor="Par160" w:tooltip="2) 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угрозу возникновения аварий и (или) чрезвычайных ситуаций техногенного характера либо в..." w:history="1">
        <w:r>
          <w:rPr>
            <w:color w:val="0000FF"/>
          </w:rPr>
          <w:t>подпункте 2 пункта 6</w:t>
        </w:r>
      </w:hyperlink>
      <w:r>
        <w:t xml:space="preserve"> настоящей статьи, не допускается.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bookmarkStart w:id="8" w:name="Par167"/>
      <w:bookmarkEnd w:id="8"/>
      <w:r>
        <w:t>Статья 11. Производственный контроль за обеспечением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Организации, осуществляющие деятельность с использованием источников ио</w:t>
      </w:r>
      <w:r>
        <w:t>низирующего излучения, проводят производственный контроль за обеспечением радиационной безопасности.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Порядок проведения производственного контроля определяется для каждой организации с учетом особенностей и условий выполняемых ею работ и согласовывается</w:t>
      </w:r>
      <w:r>
        <w:t xml:space="preserve"> с органами исполнительной власти, осуществляющими государственное управление, государственный надзор и контроль в области обеспечения радиационной безопасности.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3. Должностные лица, осуществляющие производственный контроль за обеспечением радиационной без</w:t>
      </w:r>
      <w:r>
        <w:t>опасности, вправе приостанавливать проведение работ с источниками ионизирующего излучения при выявлении нарушений санитарно-эпидемиологических требований, правил радиационной безопасности, обязательных требований, установленных в соответствии с законодател</w:t>
      </w:r>
      <w:r>
        <w:t>ьством Российской Федерации о техническом регулировании, сводов правил, правил охраны труда, распорядительных, инструктивных, методических документов в области обеспечения радиационной безопасности (далее - нормы, правила и нормативы) в соответствующей орг</w:t>
      </w:r>
      <w:r>
        <w:t>анизации до устранения обнаруженных нарушений.</w:t>
      </w:r>
    </w:p>
    <w:p w:rsidR="00000000" w:rsidRDefault="00D965DF">
      <w:pPr>
        <w:pStyle w:val="ConsPlusNormal"/>
        <w:jc w:val="both"/>
      </w:pPr>
      <w:r>
        <w:lastRenderedPageBreak/>
        <w:t>(в ред. Федерального закона от 19.07.2011 N 248-ФЗ)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12. Общественный контроль за обеспечением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Общественные объединения в соответствии с законодательством Российской Федерации вправе осуществлять общественный контроль за выполнением норм, правил и нормативов в области обеспечения радиационной безопасности.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000000" w:rsidRDefault="00D965DF">
      <w:pPr>
        <w:pStyle w:val="ConsPlusTitle"/>
        <w:jc w:val="center"/>
      </w:pPr>
      <w:r>
        <w:t>Р</w:t>
      </w:r>
      <w:r>
        <w:t>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13. Оценка состояния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 xml:space="preserve">1. При планировании и проведении мероприятий по обеспечению радиационной безопасности, принятии решений в области обеспечения радиационной безопасности, анализе эффективности </w:t>
      </w:r>
      <w:r>
        <w:t>указанных мероприятий органами государственной власти, органами местного самоуправления, а также организациями, осуществляющими деятельность с использованием источников ионизирующего излучения, проводится оценка радиационной безопасности.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Оценка радиаци</w:t>
      </w:r>
      <w:r>
        <w:t>онной безопасности осуществляется по следующим основным показателям: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характеристика радиоактивного загрязнения окружающей среды;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анализ обеспечения мероприятий по радиационной безопасности и выполнения норм, правил и гигиенических нормативов в области ради</w:t>
      </w:r>
      <w:r>
        <w:t>ационной безопасности;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вероятность радиационных аварий и их масштаб;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степень готовности к эффективной ликвидации радиационных аварий и их последствий;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анализ доз облучения, получаемых отдельными группами населения от всех источников ионизирующего излучения</w:t>
      </w:r>
      <w:r>
        <w:t>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число лиц, подвергшихся облучению выше установленных пределов доз облучения.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Результаты оценки ежегодно заносятся в радиационно-гигиенические паспорта организаций, территорий.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Порядок разработки радиационно-гигиенических паспортов организаций, территорий</w:t>
      </w:r>
      <w:r>
        <w:t xml:space="preserve">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D965DF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14. Требования к обеспечению радиационной безопасности при обращении с источниками иониз</w:t>
      </w:r>
      <w:r>
        <w:t>ирующего излучения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lastRenderedPageBreak/>
        <w:t>При обращении с источниками ионизирующего излучения организации обязаны: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соблюдать требования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норм, правил и нормативов в области об</w:t>
      </w:r>
      <w:r>
        <w:t>еспечения радиационной безопасности;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планировать и осуществлять мероприятия по обеспечению радиационной безопасности;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проводить работы по обоснованию радиационной безопасности новой (модернизируемой) продукции, материалов и веществ, технологических процесс</w:t>
      </w:r>
      <w:r>
        <w:t>ов и производств, являющихся источниками ионизирующего излучения, для здоровья человека;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осуществлять систематический производственный контроль за радиационной обстановкой на рабочих местах, в помещениях, на территориях организаций, в санитарно-защитных зо</w:t>
      </w:r>
      <w:r>
        <w:t>нах и в зонах наблюдения, а также за выбросом и сбросом радиоактивных веществ;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проводить контроль и учет индивидуальных доз облучения работников;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проводить подготовку и аттестацию руководителей и исполнителей работ, специалистов служб производственного кон</w:t>
      </w:r>
      <w:r>
        <w:t>троля, других лиц, постоянно или временно выполняющих работы с источниками ионизирующего излучения, по вопросам обеспечения радиационной безопасности;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организовывать проведение предварительных (при поступлении на работу) и периодических медицинских осмотро</w:t>
      </w:r>
      <w:r>
        <w:t>в работников (персонала);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регулярно информировать работников (персонал) об уровнях ионизирующего излучения на их рабочих местах и о величине полученных ими индивидуальных доз облучения;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своевременно информировать федеральные органы исполнительной власти, у</w:t>
      </w:r>
      <w:r>
        <w:t>полномоченные осуществлять государственное управление, государственный надзор в области обеспечения радиационной безопасности, органы исполнительной власти субъектов Российской Федерации об аварийных ситуациях, о нарушениях технологического регламента, соз</w:t>
      </w:r>
      <w:r>
        <w:t>дающих угрозу радиационной безопасности;</w:t>
      </w:r>
    </w:p>
    <w:p w:rsidR="00000000" w:rsidRDefault="00D965D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выполнять заключения, постановления, предписания должностных лиц уполномоченных на то органов исполнительной власти, осуществляющих государственное управление, гос</w:t>
      </w:r>
      <w:r>
        <w:t>ударственный надзор в области обеспечения радиационной безопасности;</w:t>
      </w:r>
    </w:p>
    <w:p w:rsidR="00000000" w:rsidRDefault="00D965D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обеспечивать реализацию прав граждан в области обеспечения радиационной безопасности.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15. Обеспечение радиационной безопасности</w:t>
      </w:r>
      <w:r>
        <w:t xml:space="preserve"> при воздействии природных радионуклидов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 xml:space="preserve">1. Облучение населения и работников, обусловленное радоном, продуктами его распада, а также другими долгоживущими природными радионуклидами, в жилых и производственных </w:t>
      </w:r>
      <w:r>
        <w:lastRenderedPageBreak/>
        <w:t>помещениях не должно превышать установленные н</w:t>
      </w:r>
      <w:r>
        <w:t>ормативы.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В целях защиты населения и работников от влияния природных радионуклидов должны осуществляться: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выбор земельных участков для строительства зданий и сооружений с учетом уровня выделения радона из почвы и гамма-излучения;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проектирование и строит</w:t>
      </w:r>
      <w:r>
        <w:t>ельство зданий и сооружений с учетом предотвращения поступления радона в воздух этих помещений;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 xml:space="preserve">проведение производственного контроля строительных материалов, приемка зданий и сооружений в эксплуатацию с учетом уровня содержания радона в воздухе помещений </w:t>
      </w:r>
      <w:r>
        <w:t>и гамма-излучения природных радионуклидов;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эксплуатация зданий и сооружений с учетом уровня содержания радона в них и гамма-излучения природных радионуклидов.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3. При невозможности выполнения нормативов путем снижения уровня содержания радона и гамма-излуче</w:t>
      </w:r>
      <w:r>
        <w:t>ния природных радионуклидов в зданиях и сооружениях должен быть изменен характер их использования.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4. Запрещается использовать строительные материалы и изделия, не отвечающие требованиям к обеспечению радиационной безопасности.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16. Обеспечение радиационной безопасности при производстве пищевых продуктов и при потреблении питьевой воды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Продовольственное сырье, пищевые продукты, питьевая вода и контактирующие с ними в процессе изготовления, хранения, транспортирования и реа</w:t>
      </w:r>
      <w:r>
        <w:t xml:space="preserve">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</w:t>
      </w:r>
      <w:hyperlink w:anchor="Par167" w:tooltip="Статья 11. Производственный контроль за обеспечением радиационной безопасности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17. Обеспечение радиационной безопасности граждан при проведении медицинских рентгенорадиологических процедур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При проведении медицинских рентгенорадиологических процедур следует использовать средства защиты граж</w:t>
      </w:r>
      <w:r>
        <w:t>дан (пациентов).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Дозы облучения граждан (пациентов) при проведении медицинских рентгенорадиологических процедур должны соответствовать нормам, правилам и нормативам в области радиационной безопасности.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По требованию гражданина (пациента) ему предоставля</w:t>
      </w:r>
      <w:r>
        <w:t>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 xml:space="preserve">3. Гражданин (пациент) имеет право отказаться от медицинских рентгенорадиологических </w:t>
      </w:r>
      <w:r>
        <w:lastRenderedPageBreak/>
        <w:t>процедур, за</w:t>
      </w:r>
      <w:r>
        <w:t xml:space="preserve"> исключением профилактических исследований, проводимых в целях выявления заболеваний, опасных в эпидемиологическом отношении.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18. Контроль и учет индивидуальных доз облучения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 xml:space="preserve">Контроль и учет индивидуальных доз облучения, полученных гражданами при </w:t>
      </w:r>
      <w:r>
        <w:t>использовании источников ионизирующего излучения, проведении медицинских рентгенорадиологических процедур, а также обусловленных естественным радиационным и техногенно измененным радиационным фоном, осуществляются в рамках единой государственной системы ко</w:t>
      </w:r>
      <w:r>
        <w:t>нтроля и учета индивидуальных доз облучения, создаваемой в порядке, определяемом Правительством Российской Федерации.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jc w:val="center"/>
        <w:outlineLvl w:val="0"/>
      </w:pPr>
      <w:r>
        <w:t>Глава V. ОБЕСПЕЧЕНИЕ РАДИАЦИОННОЙ БЕЗОПАСНОСТИ</w:t>
      </w:r>
    </w:p>
    <w:p w:rsidR="00000000" w:rsidRDefault="00D965DF">
      <w:pPr>
        <w:pStyle w:val="ConsPlusTitle"/>
        <w:jc w:val="center"/>
      </w:pPr>
      <w:r>
        <w:t>ПРИ РАДИАЦИОННОЙ АВАРИИ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19. Защита населения и работников (персонала) от радиацион</w:t>
      </w:r>
      <w:r>
        <w:t>ной аварии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Организации, в которых возможно возникновение радиационных аварий, обязаны иметь: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перечень потенциальных радиационных аварий с прогнозом их последствий и прогнозом радиационной обстановки;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критерии принятия решений при возникновении радиационной аварии;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план мероприятий по защите работников (персонала) и населения от радиационной аварии и ее последствий, согласованный с органами местного самоуправления, органами исполнительной власти, осущес</w:t>
      </w:r>
      <w:r>
        <w:t>твляющими государственный надзор в области обеспечения радиационной безопасности;</w:t>
      </w:r>
    </w:p>
    <w:p w:rsidR="00000000" w:rsidRDefault="00D965D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средства для оповещения и обеспечения ликвидации последствий радиационной аварии;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медицинские средства профилактики радиац</w:t>
      </w:r>
      <w:r>
        <w:t>ионных поражений и средства оказания медицинской помощи пострадавшим при радиационной аварии;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аварийно-спасательные формирования, создаваемые из числа работников (персонала).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20. Обязанности организаций, осуществляющих деятельность с использованием</w:t>
      </w:r>
      <w:r>
        <w:t xml:space="preserve"> источников ионизирующего излучения, по обеспечению радиационной безопасности при радиационной аварии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В случае радиационной аварии организация, осуществляющая деятельность с использованием источников ионизирующего излучения, обязана: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обеспечить выполнение</w:t>
      </w:r>
      <w:r>
        <w:t xml:space="preserve"> мероприятий по защите работников (персонала) и населения от радиационной аварии и ее последствий;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lastRenderedPageBreak/>
        <w:t>проинформировать о радиационной аварии органы государственной власти, в том числе федеральные органы исполнительной власти, осуществляющие государственный на</w:t>
      </w:r>
      <w:r>
        <w:t>дзор в области обеспечения радиационной безопасности, а также органы местного самоуправления, население территорий, на которых возможно повышенное облучение;</w:t>
      </w:r>
    </w:p>
    <w:p w:rsidR="00000000" w:rsidRDefault="00D965D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принять меры по оказанию медицинской помощи по</w:t>
      </w:r>
      <w:r>
        <w:t>страдавшим при радиационной аварии;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локализовать очаг радиоактивного загрязнения и предотвратить распространение радиоактивных веществ в окружающей среде;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провести анализ и подготовить прогноз развития радиационной аварии и изменений радиационной обстановк</w:t>
      </w:r>
      <w:r>
        <w:t>и при радиационной аварии;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принять меры по нормализации радиационной обстановки на территории организаций, осуществляющих деятельность с использованием источников ионизирующего излучения, после ликвидации радиационной аварии.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21. Планируемое повыше</w:t>
      </w:r>
      <w:r>
        <w:t>нное облучение граждан, привлекаемых для ликвидации последствий радиационной аварии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Планируемое повышенное облучение граждан, привлекаемых для ликвидации последствий радиационной аварии, аварийно-спасательных работ и дезактивации, может быть обусловлен</w:t>
      </w:r>
      <w:r>
        <w:t>о только необходимостью спасения людей и (или) предотвращения еще большего облучения их. Облучение граждан, привлекающихся к ликвидации последствий радиационных аварий, не должно превышать более чем в 10 раз среднегодовое значение основных гигиенических но</w:t>
      </w:r>
      <w:r>
        <w:t xml:space="preserve">рмативов облучения для работников (персонала), установленных </w:t>
      </w:r>
      <w:hyperlink w:anchor="Par126" w:tooltip="Статья 9. Государственное нормирование в области обеспечения радиационной безопасности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Планируемое повышенное облучение гр</w:t>
      </w:r>
      <w:r>
        <w:t>аждан, привлекаемых для ликвидации последствий радиационных аварий,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3. Социальные гарантии за повышенный</w:t>
      </w:r>
      <w:r>
        <w:t xml:space="preserve"> риск и возмещения вреда, причиненного радиационным воздействием здоровью лиц, привлекаемых для выполнения указанных работ, устанавливаются законодательством Российской Федерации.</w:t>
      </w:r>
    </w:p>
    <w:p w:rsidR="00000000" w:rsidRDefault="00D965D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jc w:val="center"/>
        <w:outlineLvl w:val="0"/>
      </w:pPr>
      <w:r>
        <w:t>Глава VI. ПРАВА И ОБЯЗАННОСТИ ГРАЖДАН И ОБЩЕСТВЕННЫХ</w:t>
      </w:r>
    </w:p>
    <w:p w:rsidR="00000000" w:rsidRDefault="00D965DF">
      <w:pPr>
        <w:pStyle w:val="ConsPlusTitle"/>
        <w:jc w:val="center"/>
      </w:pPr>
      <w:r>
        <w:t>ОБЪЕДИНЕНИЙ В ОБЛАСТИ ОБЕСПЕЧЕНИЯ</w:t>
      </w:r>
    </w:p>
    <w:p w:rsidR="00000000" w:rsidRDefault="00D965DF">
      <w:pPr>
        <w:pStyle w:val="ConsPlusTitle"/>
        <w:jc w:val="center"/>
      </w:pPr>
      <w:r>
        <w:t>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22. Право граждан на радиационную безопасность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Граждане Российской Федерации, иностранные граждане и лица без гражданства, проживающие</w:t>
      </w:r>
      <w:r>
        <w:t xml:space="preserve"> на территории Российской Федерации, имеют право на радиационную безопасность.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</w:t>
      </w:r>
      <w:r>
        <w:lastRenderedPageBreak/>
        <w:t>выше установленных нор</w:t>
      </w:r>
      <w:r>
        <w:t>м, правил и нормативов, выполнения гражданами и организациями, осуществляющими деятельность с использованием источников ионизирующего излучения, требований к обеспечению радиационной безопасности.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23. Право граждан и общественных объединений на пол</w:t>
      </w:r>
      <w:r>
        <w:t>учение информации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Граждане и общественные объединения имеют право на получение объективной информации от организации, осуществляющей деятельность с использованием источников ионизирующего излучения, в пределах выполняемых ею функций о радиационной обстано</w:t>
      </w:r>
      <w:r>
        <w:t>вке и принимаемых мерах по обеспечению радиационной безопасности.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24. Предоставление доступа на территорию организации, осуществляющей деятельность с использованием источников ионизирующего излучения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Представители общественных объединений имеют пр</w:t>
      </w:r>
      <w:r>
        <w:t>аво доступа в организацию, осуществляющую деятельность с использованием источников ионизирующего излучения, в порядке и на условиях, которые установлены законодательством Российской Федерации.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25. Социальная поддержка граждан, проживающих на террит</w:t>
      </w:r>
      <w:r>
        <w:t>ориях, прилегающих к организациям, осуществляющим деятельность с использованием источников ионизирующего излучения</w:t>
      </w:r>
    </w:p>
    <w:p w:rsidR="00000000" w:rsidRDefault="00D965D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Граждане, проживающие на территориях, прилегающих к организациям, которые осуществляют д</w:t>
      </w:r>
      <w:r>
        <w:t xml:space="preserve">еятельность с использованием источников ионизирующего излучения и в которых существует возможность превышения установленных настоящим Федеральным </w:t>
      </w:r>
      <w:hyperlink w:anchor="Par132" w:tooltip="Устанавливаются следующие основные гигиенические нормативы (допустимые пределы доз) облучения на территории Российской Федерации в результате использования источников ионизирующего излучения:" w:history="1">
        <w:r>
          <w:rPr>
            <w:color w:val="0000FF"/>
          </w:rPr>
          <w:t>законом</w:t>
        </w:r>
      </w:hyperlink>
      <w:r>
        <w:t xml:space="preserve"> основных пределов доз, имеют право на социальную поддержку. Порядок предоставления социальной поддержки устанавливается законом.</w:t>
      </w:r>
    </w:p>
    <w:p w:rsidR="00000000" w:rsidRDefault="00D965DF">
      <w:pPr>
        <w:pStyle w:val="ConsPlusNormal"/>
        <w:jc w:val="both"/>
      </w:pPr>
      <w:r>
        <w:t>(в ред. Ф</w:t>
      </w:r>
      <w:r>
        <w:t>едерального закона от 22.08.2004 N 122-ФЗ)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26. Право граждан на возмещение вреда, причиненного их жизни и здоровью, обусловленного облучением ионизирующим излучением, а также в результате радиационной аварии, и на возмещение причиненных им убытков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 xml:space="preserve">1. Граждане имеют право на возмещение вреда, причиненного их жизни и здоровью, и (или) на возмещение причиненных им убытков, обусловленных облучением ионизирующим излучением сверх установленных настоящим Федеральным </w:t>
      </w:r>
      <w:hyperlink w:anchor="Par132" w:tooltip="Устанавливаются следующие основные гигиенические нормативы (допустимые пределы доз) облучения на территории Российской Федерации в результате использования источников ионизирующего излучения:" w:history="1">
        <w:r>
          <w:rPr>
            <w:color w:val="0000FF"/>
          </w:rPr>
          <w:t>законом</w:t>
        </w:r>
      </w:hyperlink>
      <w:r>
        <w:t xml:space="preserve"> основных пределов доз, в соответствии с законодательством Российско</w:t>
      </w:r>
      <w:r>
        <w:t>й Федерации.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2. В случае радиационной аварии граждане имеют право на возмещение вреда, причиненного их жизни и здоровью, и (или) на возмещение причиненных им убытков в соответствии с законодательством Российской Федерации.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27. Обязанности граждан в области обеспечения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Граждане Российской Федерации, иностранные граждане и лица без гражданства, проживающие на территории Российской Федерации, обязаны: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соблюдать требования к обеспечению радиацио</w:t>
      </w:r>
      <w:r>
        <w:t>нной безопасности;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проводить или принимать участие в реализации мероприятий по обеспечению радиационной безопасности;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выполнять требования федеральных органов исполнительной власти, осуществляющих государственное управление, государственный надзор в област</w:t>
      </w:r>
      <w:r>
        <w:t>и радиационной безопасности, органов исполнительной власти субъектов Российской Федерации и органов местного самоуправления по обеспечению радиационной безопасности.</w:t>
      </w:r>
    </w:p>
    <w:p w:rsidR="00000000" w:rsidRDefault="00D965DF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jc w:val="center"/>
        <w:outlineLvl w:val="0"/>
      </w:pPr>
      <w:r>
        <w:t>Глава VII. ОТВЕТСТВЕННОСТЬ ЗА НЕВЫПОЛ</w:t>
      </w:r>
      <w:r>
        <w:t>НЕНИЕ ТРЕБОВАНИЙ</w:t>
      </w:r>
    </w:p>
    <w:p w:rsidR="00000000" w:rsidRDefault="00D965DF">
      <w:pPr>
        <w:pStyle w:val="ConsPlusTitle"/>
        <w:jc w:val="center"/>
      </w:pPr>
      <w:r>
        <w:t>К ОБЕСПЕЧЕНИЮ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28. Ответственность за невыполнение или за нарушение требований к обеспечению радиационной безопасности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Лица, виновные в невыполнении или в нарушении требований к обеспечению радиационной</w:t>
      </w:r>
      <w:r>
        <w:t xml:space="preserve"> безопасности, несут ответственность в соответствии с законодательством Российской Федерации.</w:t>
      </w:r>
    </w:p>
    <w:p w:rsidR="00000000" w:rsidRDefault="00D965DF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 xml:space="preserve">2. Штрафы за административные правонарушения в области обеспечения радиационной безопасности могут налагаться </w:t>
      </w:r>
      <w:r>
        <w:t>должностными лицами федеральных органов исполнительной власти, осуществляющих государственное управление, государственный надзор и контроль в области радиационной безопасности, в пределах их полномочий и в порядке, установленном законодательством Российско</w:t>
      </w:r>
      <w:r>
        <w:t>й Федерации.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>3. Наложение штрафа не освобождает виновных лиц от обязанностей устранения допущенных нарушений, возмещения вреда, причиненного жизни и здоровью граждан, и (или) причиненных им убытков, а также от возмещения убытков, причиненных юридическим ли</w:t>
      </w:r>
      <w:r>
        <w:t>цам в результате радиационной аварии.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29. Вступление настоящего Федерального закона в силу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D965DF">
      <w:pPr>
        <w:pStyle w:val="ConsPlusNormal"/>
        <w:spacing w:before="240"/>
        <w:ind w:firstLine="540"/>
        <w:jc w:val="both"/>
      </w:pPr>
      <w:r>
        <w:t xml:space="preserve">2. Абзацы второй, третий, четвертый, пятый, шестой и седьмой </w:t>
      </w:r>
      <w:hyperlink w:anchor="Par130" w:tooltip="2. Санитарные правила, нормы и гигиенические нормативы в области обеспечения радиационной безопасности утверждаются в порядке, установленном законодательством Российской Федерации." w:history="1">
        <w:r>
          <w:rPr>
            <w:color w:val="0000FF"/>
          </w:rPr>
          <w:t>пункта 2 статьи 9</w:t>
        </w:r>
      </w:hyperlink>
      <w:r>
        <w:t xml:space="preserve"> настоящего Федерального закона вводятся в действие с 1 января 2000 года.</w:t>
      </w:r>
    </w:p>
    <w:p w:rsidR="00000000" w:rsidRDefault="00D965DF">
      <w:pPr>
        <w:pStyle w:val="ConsPlusNormal"/>
      </w:pPr>
    </w:p>
    <w:p w:rsidR="00000000" w:rsidRDefault="00D965DF">
      <w:pPr>
        <w:pStyle w:val="ConsPlusTitle"/>
        <w:ind w:firstLine="540"/>
        <w:jc w:val="both"/>
        <w:outlineLvl w:val="1"/>
      </w:pPr>
      <w:r>
        <w:t>Статья 30. О приведении нормативных правовых актов в соответствие с настоящим Федеральным законом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ind w:firstLine="540"/>
        <w:jc w:val="both"/>
      </w:pPr>
      <w:r>
        <w:t>Предложить Президенту Российской Федерации и поручи</w:t>
      </w:r>
      <w:r>
        <w:t>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силу.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  <w:jc w:val="right"/>
      </w:pPr>
      <w:r>
        <w:t>Президент</w:t>
      </w:r>
    </w:p>
    <w:p w:rsidR="00000000" w:rsidRDefault="00D965DF">
      <w:pPr>
        <w:pStyle w:val="ConsPlusNormal"/>
        <w:jc w:val="right"/>
      </w:pPr>
      <w:r>
        <w:t>Российской Федерации</w:t>
      </w:r>
    </w:p>
    <w:p w:rsidR="00000000" w:rsidRDefault="00D965DF">
      <w:pPr>
        <w:pStyle w:val="ConsPlusNormal"/>
        <w:jc w:val="right"/>
      </w:pPr>
      <w:r>
        <w:t>Б.ЕЛЬЦИН</w:t>
      </w:r>
    </w:p>
    <w:p w:rsidR="00000000" w:rsidRDefault="00D965DF">
      <w:pPr>
        <w:pStyle w:val="ConsPlusNormal"/>
      </w:pPr>
      <w:r>
        <w:t>Москва, Кремль</w:t>
      </w:r>
    </w:p>
    <w:p w:rsidR="00000000" w:rsidRDefault="00D965DF">
      <w:pPr>
        <w:pStyle w:val="ConsPlusNormal"/>
        <w:spacing w:before="240"/>
      </w:pPr>
      <w:r>
        <w:t>9 января 1996 года</w:t>
      </w:r>
    </w:p>
    <w:p w:rsidR="00000000" w:rsidRDefault="00D965DF">
      <w:pPr>
        <w:pStyle w:val="ConsPlusNormal"/>
        <w:spacing w:before="240"/>
      </w:pPr>
      <w:r>
        <w:t>N 3</w:t>
      </w:r>
      <w:r>
        <w:t>-ФЗ</w:t>
      </w:r>
    </w:p>
    <w:p w:rsidR="00000000" w:rsidRDefault="00D965DF">
      <w:pPr>
        <w:pStyle w:val="ConsPlusNormal"/>
      </w:pPr>
    </w:p>
    <w:p w:rsidR="00000000" w:rsidRDefault="00D965DF">
      <w:pPr>
        <w:pStyle w:val="ConsPlusNormal"/>
      </w:pPr>
    </w:p>
    <w:p w:rsidR="00D965DF" w:rsidRDefault="00D96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65D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DF" w:rsidRDefault="00D965DF">
      <w:pPr>
        <w:spacing w:after="0" w:line="240" w:lineRule="auto"/>
      </w:pPr>
      <w:r>
        <w:separator/>
      </w:r>
    </w:p>
  </w:endnote>
  <w:endnote w:type="continuationSeparator" w:id="0">
    <w:p w:rsidR="00D965DF" w:rsidRDefault="00D9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65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5D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</w:t>
          </w:r>
          <w:r>
            <w:rPr>
              <w:b/>
              <w:bCs/>
              <w:color w:val="F58220"/>
              <w:sz w:val="28"/>
              <w:szCs w:val="28"/>
            </w:rPr>
            <w:t>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5D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5D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177FB">
            <w:rPr>
              <w:sz w:val="20"/>
              <w:szCs w:val="20"/>
            </w:rPr>
            <w:fldChar w:fldCharType="separate"/>
          </w:r>
          <w:r w:rsidR="002177F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177FB">
            <w:rPr>
              <w:sz w:val="20"/>
              <w:szCs w:val="20"/>
            </w:rPr>
            <w:fldChar w:fldCharType="separate"/>
          </w:r>
          <w:r w:rsidR="002177FB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65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DF" w:rsidRDefault="00D965DF">
      <w:pPr>
        <w:spacing w:after="0" w:line="240" w:lineRule="auto"/>
      </w:pPr>
      <w:r>
        <w:separator/>
      </w:r>
    </w:p>
  </w:footnote>
  <w:footnote w:type="continuationSeparator" w:id="0">
    <w:p w:rsidR="00D965DF" w:rsidRDefault="00D9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5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09.0</w:t>
          </w:r>
          <w:r>
            <w:rPr>
              <w:sz w:val="16"/>
              <w:szCs w:val="16"/>
            </w:rPr>
            <w:t>1.1996 N 3-ФЗ</w:t>
          </w:r>
          <w:r>
            <w:rPr>
              <w:sz w:val="16"/>
              <w:szCs w:val="16"/>
            </w:rPr>
            <w:br/>
            <w:t>(ред. от 19.07.2011)</w:t>
          </w:r>
          <w:r>
            <w:rPr>
              <w:sz w:val="16"/>
              <w:szCs w:val="16"/>
            </w:rPr>
            <w:br/>
            <w:t>"О радиационной безопасности населения"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5DF">
          <w:pPr>
            <w:pStyle w:val="ConsPlusNormal"/>
            <w:jc w:val="center"/>
          </w:pPr>
        </w:p>
        <w:p w:rsidR="00000000" w:rsidRDefault="00D965D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5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11.04.2020</w:t>
          </w:r>
        </w:p>
      </w:tc>
    </w:tr>
  </w:tbl>
  <w:p w:rsidR="00000000" w:rsidRDefault="00D965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65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FB"/>
    <w:rsid w:val="002177FB"/>
    <w:rsid w:val="00D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5C9C97-1603-4E38-86E1-12E3426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6092</Words>
  <Characters>34727</Characters>
  <Application>Microsoft Office Word</Application>
  <DocSecurity>2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09.01.1996 N 3-ФЗ(ред. от 19.07.2011)"О радиационной безопасности населения"</vt:lpstr>
    </vt:vector>
  </TitlesOfParts>
  <Company>КонсультантПлюс Версия 4018.00.50</Company>
  <LinksUpToDate>false</LinksUpToDate>
  <CharactersWithSpaces>40738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09.01.1996 N 3-ФЗ(ред. от 19.07.2011)"О радиационной безопасности населения"</dc:title>
  <dc:subject/>
  <dc:creator>user</dc:creator>
  <cp:keywords/>
  <dc:description/>
  <cp:lastModifiedBy>user</cp:lastModifiedBy>
  <cp:revision>2</cp:revision>
  <dcterms:created xsi:type="dcterms:W3CDTF">2020-04-11T20:33:00Z</dcterms:created>
  <dcterms:modified xsi:type="dcterms:W3CDTF">2020-04-11T20:33:00Z</dcterms:modified>
</cp:coreProperties>
</file>