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57A0" w:rsidRDefault="00B857A0"/>
    <w:p w:rsidR="002A00FF" w:rsidRPr="002A00FF" w:rsidRDefault="002A00FF" w:rsidP="002A00FF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A00F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Статья 225 ТК РФ. Обучение и профессиональная подготовка в области охраны труда</w:t>
      </w:r>
    </w:p>
    <w:p w:rsidR="002A00FF" w:rsidRPr="002A00FF" w:rsidRDefault="002A00FF" w:rsidP="002A00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A00FF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работники, в том числе руководители организаций, а также работодатели - индивидуальные предприниматели, обязаны проходить обучение по охране труда и проверку знания требований охраны труда в порядке, установленном уполномоченным Правительством Российской Федерации федеральным органом исполнительной власти с учетом мнения Российской трехсторонней комиссии по регулированию социально-трудовых отношений (в ред. Федеральных законов от 30.06.2006 N 90-ФЗ, от 23.07.2008 N 160-ФЗ).</w:t>
      </w:r>
      <w:proofErr w:type="gramEnd"/>
    </w:p>
    <w:p w:rsidR="002A00FF" w:rsidRPr="002A00FF" w:rsidRDefault="002A00FF" w:rsidP="002A00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00FF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всех поступающих на работу лиц, а также для работников, переводимых на другую работу, работодатель или уполномоченное им лицо обязаны проводить инструктаж по охране труда, организовывать обучение безопасным методам и приемам выполнения работ и оказания первой помощи пострадавшим.</w:t>
      </w:r>
    </w:p>
    <w:p w:rsidR="002A00FF" w:rsidRPr="002A00FF" w:rsidRDefault="002A00FF" w:rsidP="002A00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00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Работодатель обеспечивает обучение лиц, поступающих на работу с вредными и (или) опасными условиями труда, безопасным методам и приемам выполнения работ со стажировкой на рабочем месте и сдачей экзаменов и проведение их периодического </w:t>
      </w:r>
      <w:proofErr w:type="gramStart"/>
      <w:r w:rsidRPr="002A00F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обучения по охране</w:t>
      </w:r>
      <w:proofErr w:type="gramEnd"/>
      <w:r w:rsidRPr="002A00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труда и проверку знаний требований охраны труда в период работы.</w:t>
      </w:r>
    </w:p>
    <w:p w:rsidR="002A00FF" w:rsidRPr="002A00FF" w:rsidRDefault="002A00FF" w:rsidP="002A00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00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Государство содействует организации обучения по охране труда в образовательных учреждениях начального общего, основного общего, среднего (полного) общего образования и начального профессионального, среднего профессионального, высшего профессионального и послевузовского профессионального </w:t>
      </w:r>
      <w:proofErr w:type="spellStart"/>
      <w:r w:rsidRPr="002A00F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</w:t>
      </w:r>
      <w:proofErr w:type="gramStart"/>
      <w:r w:rsidRPr="002A00FF">
        <w:rPr>
          <w:rFonts w:ascii="Times New Roman" w:eastAsia="Times New Roman" w:hAnsi="Times New Roman" w:cs="Times New Roman"/>
          <w:sz w:val="24"/>
          <w:szCs w:val="24"/>
          <w:lang w:eastAsia="ru-RU"/>
        </w:rPr>
        <w:t>.Г</w:t>
      </w:r>
      <w:proofErr w:type="gramEnd"/>
      <w:r w:rsidRPr="002A00FF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осударство</w:t>
      </w:r>
      <w:proofErr w:type="spellEnd"/>
      <w:r w:rsidRPr="002A00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обеспечивает профессиональную подготовку специалистов по охране труда в образовательных учреждениях среднего профессионального и высшего профессионального образования.</w:t>
      </w:r>
    </w:p>
    <w:p w:rsidR="002A00FF" w:rsidRDefault="002A00FF"/>
    <w:sectPr w:rsidR="002A00FF" w:rsidSect="00B857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doNotDisplayPageBoundaries/>
  <w:proofState w:spelling="clean" w:grammar="clean"/>
  <w:defaultTabStop w:val="708"/>
  <w:characterSpacingControl w:val="doNotCompress"/>
  <w:compat/>
  <w:rsids>
    <w:rsidRoot w:val="002A00FF"/>
    <w:rsid w:val="002A00FF"/>
    <w:rsid w:val="00B857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57A0"/>
  </w:style>
  <w:style w:type="paragraph" w:styleId="4">
    <w:name w:val="heading 4"/>
    <w:basedOn w:val="a"/>
    <w:link w:val="40"/>
    <w:uiPriority w:val="9"/>
    <w:qFormat/>
    <w:rsid w:val="002A00F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2A00F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2A00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35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246</Words>
  <Characters>1403</Characters>
  <Application>Microsoft Office Word</Application>
  <DocSecurity>0</DocSecurity>
  <Lines>11</Lines>
  <Paragraphs>3</Paragraphs>
  <ScaleCrop>false</ScaleCrop>
  <Company>Microsoft</Company>
  <LinksUpToDate>false</LinksUpToDate>
  <CharactersWithSpaces>1646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azx</dc:creator>
  <cp:lastModifiedBy>azx</cp:lastModifiedBy>
  <cp:revision>1</cp:revision>
  <dcterms:created xsi:type="dcterms:W3CDTF">2019-08-27T07:14:00Z</dcterms:created>
  <dcterms:modified xsi:type="dcterms:W3CDTF">2019-08-27T07:20:00Z</dcterms:modified>
</cp:coreProperties>
</file>